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6247D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Федерация,  </w:t>
      </w:r>
      <w:r w:rsidR="0016247D" w:rsidRPr="0016247D">
        <w:rPr>
          <w:sz w:val="21"/>
          <w:szCs w:val="21"/>
        </w:rPr>
        <w:t>125124, г. Москва, 3-я ул. Ямского поля, дом 2, корпус 13, этаж 1, пом.</w:t>
      </w:r>
      <w:r w:rsidR="0016247D" w:rsidRPr="0016247D">
        <w:rPr>
          <w:sz w:val="21"/>
          <w:szCs w:val="21"/>
          <w:lang w:val="en-US"/>
        </w:rPr>
        <w:t>IV</w:t>
      </w:r>
      <w:r w:rsidR="0016247D" w:rsidRPr="0016247D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Pr="00762A83" w:rsidRDefault="0077072B" w:rsidP="0077072B">
      <w:pPr>
        <w:ind w:firstLine="567"/>
        <w:jc w:val="both"/>
        <w:rPr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</w:t>
      </w:r>
      <w:r w:rsidR="002C51F5">
        <w:rPr>
          <w:b/>
          <w:iCs/>
          <w:color w:val="000000" w:themeColor="text1"/>
          <w:sz w:val="21"/>
          <w:szCs w:val="21"/>
        </w:rPr>
        <w:t>16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2C51F5">
        <w:rPr>
          <w:b/>
          <w:iCs/>
          <w:color w:val="000000" w:themeColor="text1"/>
          <w:sz w:val="21"/>
          <w:szCs w:val="21"/>
        </w:rPr>
        <w:t>мая</w:t>
      </w:r>
      <w:r w:rsidR="00106029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2C51F5">
        <w:rPr>
          <w:b/>
          <w:iCs/>
          <w:color w:val="000000" w:themeColor="text1"/>
          <w:sz w:val="21"/>
          <w:szCs w:val="21"/>
        </w:rPr>
        <w:t>4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</w:t>
      </w:r>
      <w:r w:rsidR="002C51F5">
        <w:rPr>
          <w:b/>
          <w:bCs/>
          <w:iCs/>
          <w:color w:val="000000" w:themeColor="text1"/>
          <w:sz w:val="21"/>
          <w:szCs w:val="21"/>
        </w:rPr>
        <w:t>24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2C51F5">
        <w:rPr>
          <w:b/>
          <w:bCs/>
          <w:iCs/>
          <w:color w:val="000000" w:themeColor="text1"/>
          <w:sz w:val="21"/>
          <w:szCs w:val="21"/>
        </w:rPr>
        <w:t>апреля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2C51F5">
        <w:rPr>
          <w:b/>
          <w:bCs/>
          <w:iCs/>
          <w:color w:val="000000" w:themeColor="text1"/>
          <w:sz w:val="21"/>
          <w:szCs w:val="21"/>
        </w:rPr>
        <w:t>4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AA7E04" w:rsidRPr="00AA7E04" w:rsidRDefault="00EF4B7A" w:rsidP="00AA7E04">
      <w:pPr>
        <w:ind w:firstLine="567"/>
        <w:jc w:val="both"/>
        <w:rPr>
          <w:b/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 xml:space="preserve">акции обыкновенные именные бездокументарные </w:t>
      </w:r>
      <w:r w:rsidR="00AA7E04" w:rsidRPr="00AA7E04">
        <w:rPr>
          <w:b/>
          <w:iCs/>
          <w:color w:val="000000"/>
          <w:sz w:val="21"/>
          <w:szCs w:val="21"/>
        </w:rPr>
        <w:t>(государственный регистрационный номер выпуска-1-01-12689-А от 19.12.2007).</w:t>
      </w:r>
    </w:p>
    <w:p w:rsidR="0077072B" w:rsidRPr="00762A83" w:rsidRDefault="0077072B" w:rsidP="00AA7E04">
      <w:pPr>
        <w:ind w:firstLine="567"/>
        <w:jc w:val="both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106029" w:rsidRPr="00574CF0" w:rsidRDefault="0016247D" w:rsidP="00106029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 w:rsidRPr="00574CF0">
        <w:rPr>
          <w:b/>
          <w:bCs/>
          <w:iCs/>
          <w:spacing w:val="-4"/>
          <w:sz w:val="21"/>
          <w:szCs w:val="21"/>
        </w:rPr>
        <w:t>1.</w:t>
      </w:r>
      <w:r w:rsidR="00106029" w:rsidRPr="00574CF0">
        <w:rPr>
          <w:b/>
          <w:bCs/>
          <w:iCs/>
          <w:spacing w:val="-4"/>
          <w:sz w:val="21"/>
          <w:szCs w:val="21"/>
        </w:rPr>
        <w:t xml:space="preserve"> </w:t>
      </w:r>
      <w:r w:rsidR="008F2B48" w:rsidRPr="008F2B48">
        <w:rPr>
          <w:b/>
          <w:bCs/>
          <w:iCs/>
          <w:spacing w:val="-4"/>
          <w:sz w:val="21"/>
          <w:szCs w:val="21"/>
        </w:rPr>
        <w:t>О последующем одобрении сделки, в совершении которой имеется заинтересованность, а именно – заключение ПАО «Наука-Связь» с ПАО Сбербанк Договора поручительства № 7M-GAH-4JS-П2 в обеспечение исполнения обязательств Общества с ограниченной ответственностью «Наука-Связь» по Договору об открытии возобновляемой кредитной линии.</w:t>
      </w:r>
    </w:p>
    <w:p w:rsidR="00B61F2D" w:rsidRPr="00762A83" w:rsidRDefault="00B61F2D" w:rsidP="00910431">
      <w:pPr>
        <w:pStyle w:val="a3"/>
        <w:tabs>
          <w:tab w:val="left" w:pos="284"/>
        </w:tabs>
        <w:ind w:firstLine="567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8F2B48">
        <w:rPr>
          <w:bCs/>
          <w:color w:val="000000" w:themeColor="text1"/>
          <w:sz w:val="21"/>
          <w:szCs w:val="21"/>
          <w:lang w:eastAsia="ar-SA"/>
        </w:rPr>
        <w:t>25</w:t>
      </w:r>
      <w:bookmarkStart w:id="0" w:name="_GoBack"/>
      <w:bookmarkEnd w:id="0"/>
      <w:r w:rsidR="008F2B48">
        <w:rPr>
          <w:bCs/>
          <w:color w:val="000000" w:themeColor="text1"/>
          <w:sz w:val="21"/>
          <w:szCs w:val="21"/>
          <w:lang w:eastAsia="ar-SA"/>
        </w:rPr>
        <w:t xml:space="preserve"> апреля</w:t>
      </w:r>
      <w:r w:rsidR="00B61F2D">
        <w:rPr>
          <w:bCs/>
          <w:color w:val="000000" w:themeColor="text1"/>
          <w:sz w:val="21"/>
          <w:szCs w:val="21"/>
          <w:lang w:eastAsia="ar-SA"/>
        </w:rPr>
        <w:t xml:space="preserve"> 202</w:t>
      </w:r>
      <w:r w:rsidR="008F2B48">
        <w:rPr>
          <w:bCs/>
          <w:color w:val="000000" w:themeColor="text1"/>
          <w:sz w:val="21"/>
          <w:szCs w:val="21"/>
          <w:lang w:eastAsia="ar-SA"/>
        </w:rPr>
        <w:t>4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г.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DD3C53">
        <w:rPr>
          <w:bCs/>
          <w:color w:val="000000" w:themeColor="text1"/>
          <w:sz w:val="21"/>
          <w:szCs w:val="21"/>
          <w:lang w:eastAsia="ar-SA"/>
        </w:rPr>
        <w:t xml:space="preserve">Публичного акционерного общества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622CC"/>
    <w:rsid w:val="000B46EE"/>
    <w:rsid w:val="000F6915"/>
    <w:rsid w:val="00106029"/>
    <w:rsid w:val="0016247D"/>
    <w:rsid w:val="00163318"/>
    <w:rsid w:val="001708A5"/>
    <w:rsid w:val="0017627F"/>
    <w:rsid w:val="00176DC6"/>
    <w:rsid w:val="00183368"/>
    <w:rsid w:val="001851E9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C51F5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74CF0"/>
    <w:rsid w:val="00595680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916F4"/>
    <w:rsid w:val="008B363E"/>
    <w:rsid w:val="008E191B"/>
    <w:rsid w:val="008F243E"/>
    <w:rsid w:val="008F2B48"/>
    <w:rsid w:val="00910431"/>
    <w:rsid w:val="00947EBF"/>
    <w:rsid w:val="009845A9"/>
    <w:rsid w:val="009E1902"/>
    <w:rsid w:val="00A00074"/>
    <w:rsid w:val="00A05D5D"/>
    <w:rsid w:val="00A147E2"/>
    <w:rsid w:val="00A17F99"/>
    <w:rsid w:val="00A37E91"/>
    <w:rsid w:val="00A91609"/>
    <w:rsid w:val="00AA7E04"/>
    <w:rsid w:val="00AC5F5E"/>
    <w:rsid w:val="00AD120A"/>
    <w:rsid w:val="00AF482C"/>
    <w:rsid w:val="00B24360"/>
    <w:rsid w:val="00B61F2D"/>
    <w:rsid w:val="00B64CB0"/>
    <w:rsid w:val="00B6570B"/>
    <w:rsid w:val="00B67A81"/>
    <w:rsid w:val="00B84A9B"/>
    <w:rsid w:val="00B95929"/>
    <w:rsid w:val="00BA7607"/>
    <w:rsid w:val="00BB5ADA"/>
    <w:rsid w:val="00BC302D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B172F"/>
    <w:rsid w:val="00DB61F8"/>
    <w:rsid w:val="00DD3C53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3566B"/>
  <w15:docId w15:val="{73C5FD02-4752-4FE7-9F68-43DA34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Тимофеева Екатерина Юрьевна</cp:lastModifiedBy>
  <cp:revision>59</cp:revision>
  <cp:lastPrinted>2015-05-07T12:58:00Z</cp:lastPrinted>
  <dcterms:created xsi:type="dcterms:W3CDTF">2014-08-05T07:38:00Z</dcterms:created>
  <dcterms:modified xsi:type="dcterms:W3CDTF">2024-04-10T15:24:00Z</dcterms:modified>
</cp:coreProperties>
</file>