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EA" w:rsidRPr="0064195D" w:rsidRDefault="00EC7EEA" w:rsidP="00EF4B7A">
      <w:pPr>
        <w:keepNext/>
        <w:tabs>
          <w:tab w:val="num" w:pos="432"/>
        </w:tabs>
        <w:suppressAutoHyphens/>
        <w:ind w:left="432" w:hanging="432"/>
        <w:jc w:val="center"/>
        <w:outlineLvl w:val="0"/>
        <w:rPr>
          <w:b/>
          <w:lang w:eastAsia="ar-SA"/>
        </w:rPr>
      </w:pPr>
    </w:p>
    <w:p w:rsidR="00EF4B7A" w:rsidRPr="0064195D" w:rsidRDefault="00EF4B7A" w:rsidP="00EF4B7A">
      <w:pPr>
        <w:keepNext/>
        <w:tabs>
          <w:tab w:val="num" w:pos="432"/>
        </w:tabs>
        <w:suppressAutoHyphens/>
        <w:ind w:left="432" w:hanging="432"/>
        <w:jc w:val="center"/>
        <w:outlineLvl w:val="0"/>
        <w:rPr>
          <w:b/>
          <w:lang w:eastAsia="ar-SA"/>
        </w:rPr>
      </w:pPr>
      <w:r w:rsidRPr="0064195D">
        <w:rPr>
          <w:b/>
          <w:lang w:eastAsia="ar-SA"/>
        </w:rPr>
        <w:t>Сообщение</w:t>
      </w:r>
    </w:p>
    <w:p w:rsidR="00EF4B7A" w:rsidRPr="0064195D" w:rsidRDefault="00EF4B7A" w:rsidP="00EF4B7A">
      <w:pPr>
        <w:suppressAutoHyphens/>
        <w:jc w:val="center"/>
        <w:rPr>
          <w:b/>
          <w:lang w:eastAsia="ar-SA"/>
        </w:rPr>
      </w:pPr>
      <w:r w:rsidRPr="0064195D">
        <w:rPr>
          <w:b/>
          <w:lang w:eastAsia="ar-SA"/>
        </w:rPr>
        <w:t xml:space="preserve">о проведении внеочередного общего собрания акционеров </w:t>
      </w:r>
    </w:p>
    <w:p w:rsidR="00EF4B7A" w:rsidRPr="0064195D" w:rsidRDefault="00EF4B7A" w:rsidP="00EF4B7A">
      <w:pPr>
        <w:suppressAutoHyphens/>
        <w:jc w:val="center"/>
        <w:rPr>
          <w:b/>
          <w:lang w:eastAsia="ar-SA"/>
        </w:rPr>
      </w:pPr>
      <w:r w:rsidRPr="0064195D">
        <w:rPr>
          <w:b/>
          <w:lang w:eastAsia="ar-SA"/>
        </w:rPr>
        <w:t>Публичного акционерного общества «Наука-Связь»</w:t>
      </w:r>
    </w:p>
    <w:p w:rsidR="00EF4B7A" w:rsidRPr="0064195D" w:rsidRDefault="00EF4B7A" w:rsidP="00EF4B7A">
      <w:pPr>
        <w:suppressAutoHyphens/>
        <w:jc w:val="center"/>
        <w:rPr>
          <w:b/>
          <w:lang w:eastAsia="ar-SA"/>
        </w:rPr>
      </w:pPr>
      <w:r w:rsidRPr="0064195D">
        <w:rPr>
          <w:b/>
          <w:lang w:eastAsia="ar-SA"/>
        </w:rPr>
        <w:t>(Место нахождения: Российская Федерация, г. Москва)</w:t>
      </w:r>
    </w:p>
    <w:p w:rsidR="001B4A70" w:rsidRPr="0064195D" w:rsidRDefault="001B4A70" w:rsidP="001B4A70">
      <w:pPr>
        <w:ind w:left="964" w:right="567"/>
        <w:jc w:val="center"/>
      </w:pPr>
    </w:p>
    <w:p w:rsidR="001B4A70" w:rsidRPr="0064195D" w:rsidRDefault="001B4A70" w:rsidP="001B4A70">
      <w:pPr>
        <w:ind w:left="964" w:right="567"/>
        <w:jc w:val="center"/>
        <w:rPr>
          <w:b/>
        </w:rPr>
      </w:pPr>
      <w:r w:rsidRPr="0064195D">
        <w:rPr>
          <w:b/>
        </w:rPr>
        <w:t>Уважаемый акционер!</w:t>
      </w:r>
    </w:p>
    <w:p w:rsidR="001B4A70" w:rsidRPr="0064195D" w:rsidRDefault="001B4A70" w:rsidP="00AD120A">
      <w:pPr>
        <w:ind w:left="964" w:right="567" w:firstLine="709"/>
        <w:jc w:val="center"/>
      </w:pPr>
    </w:p>
    <w:p w:rsidR="001B4A70" w:rsidRPr="0064195D" w:rsidRDefault="00B6570B" w:rsidP="00176DC6">
      <w:pPr>
        <w:ind w:firstLine="567"/>
        <w:jc w:val="both"/>
      </w:pPr>
      <w:r w:rsidRPr="0064195D">
        <w:rPr>
          <w:b/>
          <w:bCs/>
        </w:rPr>
        <w:t>Публичное</w:t>
      </w:r>
      <w:r w:rsidR="001B4A70" w:rsidRPr="0064195D">
        <w:rPr>
          <w:b/>
          <w:bCs/>
        </w:rPr>
        <w:t xml:space="preserve"> акционерное общество «</w:t>
      </w:r>
      <w:r w:rsidR="00F14CF0" w:rsidRPr="0064195D">
        <w:rPr>
          <w:b/>
          <w:bCs/>
        </w:rPr>
        <w:t>Наука-Связь</w:t>
      </w:r>
      <w:r w:rsidR="001B4A70" w:rsidRPr="0064195D">
        <w:rPr>
          <w:b/>
          <w:bCs/>
        </w:rPr>
        <w:t>»</w:t>
      </w:r>
      <w:r w:rsidR="001B4A70" w:rsidRPr="0064195D">
        <w:t xml:space="preserve">, расположенное по адресу: </w:t>
      </w:r>
      <w:bookmarkStart w:id="0" w:name="_Hlk152853749"/>
      <w:r w:rsidR="00AD120A" w:rsidRPr="0064195D">
        <w:t xml:space="preserve">Российская </w:t>
      </w:r>
      <w:proofErr w:type="gramStart"/>
      <w:r w:rsidR="00AD120A" w:rsidRPr="0064195D">
        <w:t xml:space="preserve">Федерация,  </w:t>
      </w:r>
      <w:r w:rsidR="00BD0763" w:rsidRPr="0064195D">
        <w:t>125124</w:t>
      </w:r>
      <w:proofErr w:type="gramEnd"/>
      <w:r w:rsidR="00BD0763" w:rsidRPr="0064195D">
        <w:t>, г. Москва, 3-я ул. Ямского поля, дом 2, корпус 13, этаж 1, пом.</w:t>
      </w:r>
      <w:r w:rsidR="00BD0763" w:rsidRPr="0064195D">
        <w:rPr>
          <w:lang w:val="en-US"/>
        </w:rPr>
        <w:t>IV</w:t>
      </w:r>
      <w:r w:rsidR="00BD0763" w:rsidRPr="0064195D">
        <w:t>, ком.16</w:t>
      </w:r>
      <w:bookmarkEnd w:id="0"/>
      <w:r w:rsidR="00AD120A" w:rsidRPr="0064195D">
        <w:t xml:space="preserve">, </w:t>
      </w:r>
      <w:r w:rsidR="00535599" w:rsidRPr="0064195D">
        <w:t>сообщает</w:t>
      </w:r>
      <w:r w:rsidR="001B4A70" w:rsidRPr="0064195D">
        <w:t xml:space="preserve"> о проведении </w:t>
      </w:r>
      <w:r w:rsidR="0077072B" w:rsidRPr="0064195D">
        <w:t xml:space="preserve">внеочередного </w:t>
      </w:r>
      <w:r w:rsidR="00CC3328" w:rsidRPr="0064195D">
        <w:t>О</w:t>
      </w:r>
      <w:r w:rsidR="001B4A70" w:rsidRPr="0064195D">
        <w:t>бщего собрания акционеров</w:t>
      </w:r>
      <w:r w:rsidR="00CC3328" w:rsidRPr="0064195D">
        <w:t>.</w:t>
      </w:r>
    </w:p>
    <w:p w:rsidR="0077072B" w:rsidRPr="0064195D" w:rsidRDefault="0077072B" w:rsidP="0077072B">
      <w:pPr>
        <w:ind w:firstLine="567"/>
        <w:jc w:val="both"/>
      </w:pPr>
      <w:r w:rsidRPr="0064195D">
        <w:t xml:space="preserve">Форма проведения Внеочередного Общего собрания акционеров – </w:t>
      </w:r>
      <w:r w:rsidRPr="0064195D">
        <w:rPr>
          <w:b/>
        </w:rPr>
        <w:t>заочное голосование.</w:t>
      </w:r>
    </w:p>
    <w:p w:rsidR="0077072B" w:rsidRPr="0064195D" w:rsidRDefault="0077072B" w:rsidP="0077072B">
      <w:pPr>
        <w:ind w:firstLine="567"/>
        <w:jc w:val="both"/>
        <w:rPr>
          <w:b/>
          <w:bCs/>
          <w:iCs/>
          <w:color w:val="000000" w:themeColor="text1"/>
        </w:rPr>
      </w:pPr>
      <w:r w:rsidRPr="0064195D">
        <w:rPr>
          <w:iCs/>
        </w:rPr>
        <w:t>Дата проведения общего собрания (дата окончания приема заполненных бюллетеней</w:t>
      </w:r>
      <w:r w:rsidRPr="0064195D">
        <w:rPr>
          <w:iCs/>
          <w:color w:val="000000" w:themeColor="text1"/>
        </w:rPr>
        <w:t>):</w:t>
      </w:r>
      <w:r w:rsidRPr="0064195D">
        <w:rPr>
          <w:b/>
          <w:iCs/>
          <w:color w:val="000000" w:themeColor="text1"/>
        </w:rPr>
        <w:t xml:space="preserve"> </w:t>
      </w:r>
      <w:r w:rsidR="00B92514">
        <w:rPr>
          <w:b/>
          <w:bCs/>
          <w:iCs/>
          <w:color w:val="000000" w:themeColor="text1"/>
        </w:rPr>
        <w:t>06</w:t>
      </w:r>
      <w:r w:rsidR="00BD0763" w:rsidRPr="0064195D">
        <w:rPr>
          <w:b/>
          <w:bCs/>
          <w:iCs/>
          <w:color w:val="000000" w:themeColor="text1"/>
        </w:rPr>
        <w:t xml:space="preserve"> </w:t>
      </w:r>
      <w:r w:rsidR="00B92514">
        <w:rPr>
          <w:b/>
          <w:bCs/>
          <w:iCs/>
          <w:color w:val="000000" w:themeColor="text1"/>
        </w:rPr>
        <w:t>февраля</w:t>
      </w:r>
      <w:r w:rsidR="00BD0763" w:rsidRPr="0064195D">
        <w:rPr>
          <w:b/>
          <w:bCs/>
          <w:iCs/>
          <w:color w:val="000000" w:themeColor="text1"/>
        </w:rPr>
        <w:t xml:space="preserve"> </w:t>
      </w:r>
      <w:r w:rsidR="00EF4107" w:rsidRPr="0064195D">
        <w:rPr>
          <w:b/>
          <w:bCs/>
          <w:iCs/>
          <w:color w:val="000000" w:themeColor="text1"/>
        </w:rPr>
        <w:t>202</w:t>
      </w:r>
      <w:r w:rsidR="00BD0763" w:rsidRPr="0064195D">
        <w:rPr>
          <w:b/>
          <w:bCs/>
          <w:iCs/>
          <w:color w:val="000000" w:themeColor="text1"/>
        </w:rPr>
        <w:t>4</w:t>
      </w:r>
      <w:r w:rsidR="00EF4107" w:rsidRPr="0064195D">
        <w:rPr>
          <w:b/>
          <w:bCs/>
          <w:iCs/>
          <w:color w:val="000000" w:themeColor="text1"/>
        </w:rPr>
        <w:t xml:space="preserve"> г.</w:t>
      </w:r>
    </w:p>
    <w:p w:rsidR="00BD0763" w:rsidRPr="0064195D" w:rsidRDefault="00BD0763" w:rsidP="00BD0763">
      <w:pPr>
        <w:ind w:firstLine="567"/>
        <w:jc w:val="both"/>
        <w:rPr>
          <w:b/>
          <w:iCs/>
          <w:color w:val="000000" w:themeColor="text1"/>
        </w:rPr>
      </w:pPr>
      <w:bookmarkStart w:id="1" w:name="_Hlk154665138"/>
      <w:r w:rsidRPr="0064195D">
        <w:rPr>
          <w:iCs/>
          <w:color w:val="000000" w:themeColor="text1"/>
        </w:rPr>
        <w:t xml:space="preserve">При определении кворума и подведении итогов голосования на общем собрании акционеров будут учитываться голоса акционеров, бюллетени которых получены до даты окончания приема бюллетеней: не позднее </w:t>
      </w:r>
      <w:r w:rsidR="00B92514">
        <w:rPr>
          <w:b/>
          <w:iCs/>
          <w:color w:val="000000" w:themeColor="text1"/>
        </w:rPr>
        <w:t>05</w:t>
      </w:r>
      <w:r w:rsidRPr="0064195D">
        <w:rPr>
          <w:b/>
          <w:iCs/>
          <w:color w:val="000000" w:themeColor="text1"/>
        </w:rPr>
        <w:t xml:space="preserve"> </w:t>
      </w:r>
      <w:r w:rsidR="00B92514">
        <w:rPr>
          <w:b/>
          <w:iCs/>
          <w:color w:val="000000" w:themeColor="text1"/>
        </w:rPr>
        <w:t>февраля</w:t>
      </w:r>
      <w:r w:rsidRPr="0064195D">
        <w:rPr>
          <w:b/>
          <w:iCs/>
          <w:color w:val="000000" w:themeColor="text1"/>
        </w:rPr>
        <w:t xml:space="preserve"> 2024 года включительно.</w:t>
      </w:r>
    </w:p>
    <w:bookmarkEnd w:id="1"/>
    <w:p w:rsidR="00EF4B7A" w:rsidRPr="0064195D" w:rsidRDefault="0077072B" w:rsidP="00EF4B7A">
      <w:pPr>
        <w:pStyle w:val="a3"/>
        <w:tabs>
          <w:tab w:val="left" w:pos="8505"/>
        </w:tabs>
        <w:ind w:firstLine="567"/>
        <w:rPr>
          <w:b/>
          <w:bCs/>
          <w:iCs/>
          <w:color w:val="000000"/>
          <w:sz w:val="20"/>
        </w:rPr>
      </w:pPr>
      <w:r w:rsidRPr="0064195D">
        <w:rPr>
          <w:bCs/>
          <w:iCs/>
          <w:color w:val="000000" w:themeColor="text1"/>
          <w:sz w:val="20"/>
        </w:rPr>
        <w:t xml:space="preserve">Почтовый адрес, по которому должны направляться заполненные бюллетени: </w:t>
      </w:r>
      <w:bookmarkStart w:id="2" w:name="_Hlk152853718"/>
      <w:r w:rsidR="00EF4B7A" w:rsidRPr="0064195D">
        <w:rPr>
          <w:b/>
          <w:iCs/>
          <w:color w:val="000000"/>
          <w:sz w:val="20"/>
        </w:rPr>
        <w:t xml:space="preserve">Российская Федерация, 127287, г. Москва, 2-я Хуторская ул., д.38А., строение 15, </w:t>
      </w:r>
      <w:r w:rsidR="003B5DDC" w:rsidRPr="0064195D">
        <w:rPr>
          <w:b/>
          <w:iCs/>
          <w:color w:val="000000"/>
          <w:sz w:val="20"/>
        </w:rPr>
        <w:t xml:space="preserve">5 этаж, </w:t>
      </w:r>
      <w:r w:rsidR="00EF4B7A" w:rsidRPr="0064195D">
        <w:rPr>
          <w:b/>
          <w:iCs/>
          <w:color w:val="000000"/>
          <w:sz w:val="20"/>
        </w:rPr>
        <w:t xml:space="preserve">ПАО «Наука-Связь» </w:t>
      </w:r>
      <w:bookmarkEnd w:id="2"/>
      <w:r w:rsidR="00EF4B7A" w:rsidRPr="0064195D">
        <w:rPr>
          <w:b/>
          <w:iCs/>
          <w:color w:val="000000"/>
          <w:sz w:val="20"/>
        </w:rPr>
        <w:t>(ВОСА).</w:t>
      </w:r>
    </w:p>
    <w:p w:rsidR="0077072B" w:rsidRPr="0064195D" w:rsidRDefault="0077072B" w:rsidP="0077072B">
      <w:pPr>
        <w:pStyle w:val="a3"/>
        <w:tabs>
          <w:tab w:val="left" w:pos="8505"/>
        </w:tabs>
        <w:ind w:firstLine="567"/>
        <w:rPr>
          <w:b/>
          <w:iCs/>
          <w:color w:val="000000" w:themeColor="text1"/>
          <w:sz w:val="20"/>
        </w:rPr>
      </w:pPr>
      <w:r w:rsidRPr="0064195D">
        <w:rPr>
          <w:color w:val="000000" w:themeColor="text1"/>
          <w:sz w:val="20"/>
        </w:rPr>
        <w:t xml:space="preserve">Дата, на которую определяются (фиксируются) лица, имеющие право на участие во </w:t>
      </w:r>
      <w:r w:rsidR="007A365F">
        <w:rPr>
          <w:color w:val="000000" w:themeColor="text1"/>
          <w:sz w:val="20"/>
        </w:rPr>
        <w:t>в</w:t>
      </w:r>
      <w:r w:rsidRPr="0064195D">
        <w:rPr>
          <w:color w:val="000000" w:themeColor="text1"/>
          <w:sz w:val="20"/>
        </w:rPr>
        <w:t>неочередном Общем собрании акционеров –</w:t>
      </w:r>
      <w:r w:rsidR="007A0896" w:rsidRPr="0064195D">
        <w:rPr>
          <w:b/>
          <w:bCs/>
          <w:iCs/>
          <w:color w:val="000000" w:themeColor="text1"/>
          <w:sz w:val="20"/>
        </w:rPr>
        <w:t xml:space="preserve"> </w:t>
      </w:r>
      <w:r w:rsidR="007A365F">
        <w:rPr>
          <w:b/>
          <w:bCs/>
          <w:iCs/>
          <w:color w:val="000000" w:themeColor="text1"/>
          <w:sz w:val="20"/>
        </w:rPr>
        <w:t>15 января 2024</w:t>
      </w:r>
      <w:r w:rsidR="00BD0763" w:rsidRPr="0064195D">
        <w:rPr>
          <w:b/>
          <w:bCs/>
          <w:iCs/>
          <w:color w:val="000000" w:themeColor="text1"/>
          <w:sz w:val="20"/>
        </w:rPr>
        <w:t xml:space="preserve"> г.</w:t>
      </w:r>
    </w:p>
    <w:p w:rsidR="0077072B" w:rsidRPr="0064195D" w:rsidRDefault="00EF4B7A" w:rsidP="00BD0763">
      <w:pPr>
        <w:ind w:firstLine="567"/>
        <w:jc w:val="both"/>
        <w:rPr>
          <w:b/>
          <w:iCs/>
          <w:color w:val="000000"/>
        </w:rPr>
      </w:pPr>
      <w:r w:rsidRPr="0064195D">
        <w:rPr>
          <w:iCs/>
        </w:rPr>
        <w:t xml:space="preserve">Категории (типы) акций, владельцы которых имеют право голоса по всем вопросам повестки дня общего собрания акционеров – </w:t>
      </w:r>
      <w:r w:rsidR="00BD0763" w:rsidRPr="0064195D">
        <w:rPr>
          <w:b/>
          <w:iCs/>
          <w:color w:val="000000"/>
        </w:rPr>
        <w:t>акции обыкновенные именные бездокументарные (государственный регистрационный номер выпуска-1-01-12689-А от 19.12.2007).</w:t>
      </w:r>
    </w:p>
    <w:p w:rsidR="00BD0763" w:rsidRPr="0064195D" w:rsidRDefault="00BD0763" w:rsidP="00BD0763">
      <w:pPr>
        <w:ind w:firstLine="567"/>
        <w:jc w:val="both"/>
        <w:rPr>
          <w:iCs/>
          <w:color w:val="000000" w:themeColor="text1"/>
        </w:rPr>
      </w:pPr>
    </w:p>
    <w:p w:rsidR="00947EBF" w:rsidRPr="0064195D" w:rsidRDefault="001B4A70" w:rsidP="00947EBF">
      <w:pPr>
        <w:suppressAutoHyphens/>
        <w:jc w:val="center"/>
        <w:rPr>
          <w:b/>
          <w:lang w:eastAsia="ar-SA"/>
        </w:rPr>
      </w:pPr>
      <w:r w:rsidRPr="0064195D">
        <w:rPr>
          <w:b/>
        </w:rPr>
        <w:t xml:space="preserve">Повестка дня </w:t>
      </w:r>
      <w:r w:rsidR="0077072B" w:rsidRPr="0064195D">
        <w:rPr>
          <w:b/>
        </w:rPr>
        <w:t xml:space="preserve">внеочередного </w:t>
      </w:r>
      <w:r w:rsidR="00947EBF" w:rsidRPr="0064195D">
        <w:rPr>
          <w:b/>
          <w:lang w:eastAsia="ar-SA"/>
        </w:rPr>
        <w:t>Общего собрания акционеров</w:t>
      </w:r>
    </w:p>
    <w:p w:rsidR="00C4342F" w:rsidRPr="0064195D" w:rsidRDefault="00B6570B" w:rsidP="00BB5ADA">
      <w:pPr>
        <w:suppressAutoHyphens/>
        <w:jc w:val="center"/>
        <w:rPr>
          <w:b/>
          <w:lang w:eastAsia="ar-SA"/>
        </w:rPr>
      </w:pPr>
      <w:r w:rsidRPr="0064195D">
        <w:rPr>
          <w:b/>
          <w:lang w:eastAsia="ar-SA"/>
        </w:rPr>
        <w:t>Публичного</w:t>
      </w:r>
      <w:r w:rsidR="00947EBF" w:rsidRPr="0064195D">
        <w:rPr>
          <w:b/>
          <w:lang w:eastAsia="ar-SA"/>
        </w:rPr>
        <w:t xml:space="preserve"> акционерного общества «</w:t>
      </w:r>
      <w:r w:rsidR="00AD120A" w:rsidRPr="0064195D">
        <w:rPr>
          <w:b/>
          <w:lang w:eastAsia="ar-SA"/>
        </w:rPr>
        <w:t>Наука-Связь</w:t>
      </w:r>
      <w:r w:rsidR="00947EBF" w:rsidRPr="0064195D">
        <w:rPr>
          <w:b/>
          <w:lang w:eastAsia="ar-SA"/>
        </w:rPr>
        <w:t>»</w:t>
      </w:r>
    </w:p>
    <w:p w:rsidR="00DB61F8" w:rsidRPr="0064195D" w:rsidRDefault="00DB61F8" w:rsidP="00BB5ADA">
      <w:pPr>
        <w:suppressAutoHyphens/>
        <w:jc w:val="center"/>
        <w:rPr>
          <w:b/>
          <w:lang w:eastAsia="ar-SA"/>
        </w:rPr>
      </w:pPr>
    </w:p>
    <w:p w:rsidR="00BD0763" w:rsidRPr="00EC5B6E" w:rsidRDefault="00BD0763" w:rsidP="00BD0763">
      <w:pPr>
        <w:spacing w:after="40"/>
        <w:ind w:firstLine="567"/>
        <w:jc w:val="both"/>
        <w:rPr>
          <w:b/>
          <w:bCs/>
          <w:iCs/>
          <w:lang w:eastAsia="en-US"/>
        </w:rPr>
      </w:pPr>
      <w:r w:rsidRPr="00EC5B6E">
        <w:rPr>
          <w:b/>
          <w:bCs/>
          <w:iCs/>
          <w:lang w:eastAsia="en-US"/>
        </w:rPr>
        <w:t xml:space="preserve">1. О последующем одобрении крупной сделки, а именно – заключение ПАО «Наука-Связь» с ПАО Сбербанк </w:t>
      </w:r>
      <w:r w:rsidRPr="00EC5B6E">
        <w:rPr>
          <w:b/>
          <w:bCs/>
          <w:iCs/>
          <w:lang w:eastAsia="en-US" w:bidi="ru-RU"/>
        </w:rPr>
        <w:t>Генерального соглашения об открытии возобновляемой рамочной кредитной линии с дифференцированными процентными ставками № 400E00P1TMF.</w:t>
      </w:r>
      <w:r w:rsidRPr="00EC5B6E">
        <w:rPr>
          <w:b/>
          <w:bCs/>
          <w:iCs/>
          <w:lang w:eastAsia="en-US"/>
        </w:rPr>
        <w:t xml:space="preserve"> </w:t>
      </w:r>
    </w:p>
    <w:p w:rsidR="00BD0763" w:rsidRPr="00EC5B6E" w:rsidRDefault="00BD0763" w:rsidP="00BD0763">
      <w:pPr>
        <w:spacing w:after="40"/>
        <w:ind w:firstLine="567"/>
        <w:jc w:val="both"/>
        <w:rPr>
          <w:b/>
          <w:bCs/>
          <w:iCs/>
          <w:lang w:eastAsia="en-US"/>
        </w:rPr>
      </w:pPr>
      <w:r w:rsidRPr="00EC5B6E">
        <w:rPr>
          <w:b/>
          <w:bCs/>
          <w:iCs/>
          <w:lang w:eastAsia="en-US"/>
        </w:rPr>
        <w:t xml:space="preserve">2. О последующем одобрении крупной сделки, а именно – заключение ПАО «Наука-Связь» с ПАО Сбербанк </w:t>
      </w:r>
      <w:r w:rsidRPr="00EC5B6E">
        <w:rPr>
          <w:b/>
          <w:bCs/>
          <w:iCs/>
          <w:lang w:eastAsia="en-US" w:bidi="ru-RU"/>
        </w:rPr>
        <w:t>Генерального соглашения о срочных сделках на финансовых рынках № 790-23</w:t>
      </w:r>
      <w:r w:rsidR="007A365F" w:rsidRPr="00EC5B6E">
        <w:rPr>
          <w:b/>
          <w:bCs/>
          <w:iCs/>
          <w:lang w:eastAsia="en-US" w:bidi="ru-RU"/>
        </w:rPr>
        <w:t xml:space="preserve"> </w:t>
      </w:r>
      <w:proofErr w:type="gramStart"/>
      <w:r w:rsidRPr="00EC5B6E">
        <w:rPr>
          <w:b/>
          <w:bCs/>
          <w:iCs/>
          <w:lang w:eastAsia="en-US" w:bidi="ru-RU"/>
        </w:rPr>
        <w:t>RIS .</w:t>
      </w:r>
      <w:proofErr w:type="gramEnd"/>
    </w:p>
    <w:p w:rsidR="00B61F2D" w:rsidRPr="0064195D" w:rsidRDefault="00B61F2D" w:rsidP="00910431">
      <w:pPr>
        <w:pStyle w:val="a3"/>
        <w:tabs>
          <w:tab w:val="left" w:pos="284"/>
        </w:tabs>
        <w:ind w:firstLine="567"/>
        <w:rPr>
          <w:spacing w:val="-4"/>
          <w:sz w:val="20"/>
        </w:rPr>
      </w:pPr>
    </w:p>
    <w:p w:rsidR="0077072B" w:rsidRPr="0064195D" w:rsidRDefault="0044369A" w:rsidP="00910431">
      <w:pPr>
        <w:widowControl w:val="0"/>
        <w:autoSpaceDE w:val="0"/>
        <w:autoSpaceDN w:val="0"/>
        <w:adjustRightInd w:val="0"/>
        <w:ind w:firstLine="567"/>
        <w:jc w:val="both"/>
        <w:rPr>
          <w:bCs/>
          <w:color w:val="000000" w:themeColor="text1"/>
          <w:lang w:eastAsia="ar-SA"/>
        </w:rPr>
      </w:pPr>
      <w:r w:rsidRPr="0064195D">
        <w:rPr>
          <w:bCs/>
          <w:color w:val="000000" w:themeColor="text1"/>
          <w:lang w:eastAsia="ar-SA"/>
        </w:rPr>
        <w:t xml:space="preserve">С информацией (материалами), предоставляемой при подготовке к проведению </w:t>
      </w:r>
      <w:r w:rsidR="0077072B" w:rsidRPr="0064195D">
        <w:rPr>
          <w:bCs/>
          <w:color w:val="000000" w:themeColor="text1"/>
          <w:lang w:eastAsia="ar-SA"/>
        </w:rPr>
        <w:t>внеочередног</w:t>
      </w:r>
      <w:r w:rsidRPr="0064195D">
        <w:rPr>
          <w:bCs/>
          <w:color w:val="000000" w:themeColor="text1"/>
          <w:lang w:eastAsia="ar-SA"/>
        </w:rPr>
        <w:t xml:space="preserve">о Общего собрания акционеров </w:t>
      </w:r>
      <w:r w:rsidR="00B6570B" w:rsidRPr="0064195D">
        <w:rPr>
          <w:bCs/>
          <w:color w:val="000000" w:themeColor="text1"/>
          <w:lang w:eastAsia="ar-SA"/>
        </w:rPr>
        <w:t>Публичного</w:t>
      </w:r>
      <w:r w:rsidRPr="0064195D">
        <w:rPr>
          <w:bCs/>
          <w:color w:val="000000" w:themeColor="text1"/>
          <w:lang w:eastAsia="ar-SA"/>
        </w:rPr>
        <w:t xml:space="preserve"> акционерного общества «Наука-Связь», могут ознакомиться л</w:t>
      </w:r>
      <w:r w:rsidR="0077072B" w:rsidRPr="0064195D">
        <w:rPr>
          <w:bCs/>
          <w:color w:val="000000" w:themeColor="text1"/>
          <w:lang w:eastAsia="ar-SA"/>
        </w:rPr>
        <w:t xml:space="preserve">ица, имеющие право на участие во внеочередном </w:t>
      </w:r>
      <w:r w:rsidRPr="0064195D">
        <w:rPr>
          <w:bCs/>
          <w:color w:val="000000" w:themeColor="text1"/>
          <w:lang w:eastAsia="ar-SA"/>
        </w:rPr>
        <w:t>Общем с</w:t>
      </w:r>
      <w:r w:rsidR="0051739A" w:rsidRPr="0064195D">
        <w:rPr>
          <w:bCs/>
          <w:color w:val="000000" w:themeColor="text1"/>
          <w:lang w:eastAsia="ar-SA"/>
        </w:rPr>
        <w:t>обрании акционеров, начиная с</w:t>
      </w:r>
      <w:r w:rsidR="0044238D" w:rsidRPr="0064195D">
        <w:rPr>
          <w:bCs/>
          <w:color w:val="000000" w:themeColor="text1"/>
          <w:lang w:eastAsia="ar-SA"/>
        </w:rPr>
        <w:t xml:space="preserve"> </w:t>
      </w:r>
      <w:r w:rsidR="007A365F">
        <w:rPr>
          <w:bCs/>
          <w:color w:val="000000" w:themeColor="text1"/>
          <w:lang w:eastAsia="ar-SA"/>
        </w:rPr>
        <w:t>16</w:t>
      </w:r>
      <w:r w:rsidR="00EF4107" w:rsidRPr="0064195D">
        <w:rPr>
          <w:bCs/>
          <w:color w:val="000000" w:themeColor="text1"/>
          <w:lang w:eastAsia="ar-SA"/>
        </w:rPr>
        <w:t xml:space="preserve"> </w:t>
      </w:r>
      <w:r w:rsidR="007A365F">
        <w:rPr>
          <w:bCs/>
          <w:color w:val="000000" w:themeColor="text1"/>
          <w:lang w:eastAsia="ar-SA"/>
        </w:rPr>
        <w:t>января</w:t>
      </w:r>
      <w:r w:rsidR="00B61F2D" w:rsidRPr="0064195D">
        <w:rPr>
          <w:bCs/>
          <w:color w:val="000000" w:themeColor="text1"/>
          <w:lang w:eastAsia="ar-SA"/>
        </w:rPr>
        <w:t xml:space="preserve"> 202</w:t>
      </w:r>
      <w:r w:rsidR="007A365F">
        <w:rPr>
          <w:bCs/>
          <w:color w:val="000000" w:themeColor="text1"/>
          <w:lang w:eastAsia="ar-SA"/>
        </w:rPr>
        <w:t>4</w:t>
      </w:r>
      <w:r w:rsidR="0017627F" w:rsidRPr="0064195D">
        <w:rPr>
          <w:bCs/>
          <w:color w:val="000000" w:themeColor="text1"/>
          <w:lang w:eastAsia="ar-SA"/>
        </w:rPr>
        <w:t xml:space="preserve"> </w:t>
      </w:r>
      <w:r w:rsidRPr="0064195D">
        <w:rPr>
          <w:bCs/>
          <w:color w:val="000000" w:themeColor="text1"/>
          <w:lang w:eastAsia="ar-SA"/>
        </w:rPr>
        <w:t xml:space="preserve">г. до даты проведения </w:t>
      </w:r>
      <w:r w:rsidR="0077072B" w:rsidRPr="0064195D">
        <w:rPr>
          <w:bCs/>
          <w:color w:val="000000" w:themeColor="text1"/>
          <w:lang w:eastAsia="ar-SA"/>
        </w:rPr>
        <w:t>внеочередного</w:t>
      </w:r>
      <w:r w:rsidRPr="0064195D">
        <w:rPr>
          <w:bCs/>
          <w:color w:val="000000" w:themeColor="text1"/>
          <w:lang w:eastAsia="ar-SA"/>
        </w:rPr>
        <w:t xml:space="preserve"> Общего собрания акционеров с 10 часов 00 минут до 16 часов 00 минут по адресу: Российская Федерация,  127287, г. Москва, 2-я Хуторская ул., д.38А., строение 15, 5 этаж, кабинет корпоративного секретаря </w:t>
      </w:r>
      <w:r w:rsidR="00A05D5D" w:rsidRPr="0064195D">
        <w:rPr>
          <w:bCs/>
          <w:color w:val="000000" w:themeColor="text1"/>
          <w:lang w:eastAsia="ar-SA"/>
        </w:rPr>
        <w:t>Общества с ограниченной ответственностью</w:t>
      </w:r>
      <w:r w:rsidR="0077072B" w:rsidRPr="0064195D">
        <w:rPr>
          <w:bCs/>
          <w:color w:val="000000" w:themeColor="text1"/>
          <w:lang w:eastAsia="ar-SA"/>
        </w:rPr>
        <w:t xml:space="preserve"> </w:t>
      </w:r>
      <w:r w:rsidRPr="0064195D">
        <w:rPr>
          <w:bCs/>
          <w:color w:val="000000" w:themeColor="text1"/>
          <w:lang w:eastAsia="ar-SA"/>
        </w:rPr>
        <w:t>«Наука-Связь», тел. для справок (495) 502-90-92</w:t>
      </w:r>
      <w:r w:rsidR="002C073E" w:rsidRPr="0064195D">
        <w:rPr>
          <w:bCs/>
          <w:color w:val="000000" w:themeColor="text1"/>
          <w:lang w:eastAsia="ar-SA"/>
        </w:rPr>
        <w:t>.</w:t>
      </w:r>
    </w:p>
    <w:p w:rsidR="0044369A" w:rsidRPr="0064195D" w:rsidRDefault="0044369A" w:rsidP="00910431">
      <w:pPr>
        <w:widowControl w:val="0"/>
        <w:autoSpaceDE w:val="0"/>
        <w:autoSpaceDN w:val="0"/>
        <w:adjustRightInd w:val="0"/>
        <w:ind w:firstLine="567"/>
        <w:jc w:val="both"/>
        <w:rPr>
          <w:bCs/>
          <w:color w:val="000000" w:themeColor="text1"/>
          <w:lang w:eastAsia="ar-SA"/>
        </w:rPr>
      </w:pPr>
      <w:r w:rsidRPr="0064195D">
        <w:rPr>
          <w:bCs/>
          <w:color w:val="000000" w:themeColor="text1"/>
          <w:lang w:eastAsia="ar-SA"/>
        </w:rPr>
        <w:t>Общество по требованию лиц</w:t>
      </w:r>
      <w:r w:rsidR="0077072B" w:rsidRPr="0064195D">
        <w:rPr>
          <w:bCs/>
          <w:color w:val="000000" w:themeColor="text1"/>
          <w:lang w:eastAsia="ar-SA"/>
        </w:rPr>
        <w:t>а, имеющего право на участие во внеочередном</w:t>
      </w:r>
      <w:r w:rsidRPr="0064195D">
        <w:rPr>
          <w:bCs/>
          <w:color w:val="000000" w:themeColor="text1"/>
          <w:lang w:eastAsia="ar-SA"/>
        </w:rPr>
        <w:t xml:space="preserve">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1B4A70" w:rsidRPr="0064195D" w:rsidRDefault="00BC302D" w:rsidP="00910431">
      <w:pPr>
        <w:widowControl w:val="0"/>
        <w:autoSpaceDE w:val="0"/>
        <w:autoSpaceDN w:val="0"/>
        <w:adjustRightInd w:val="0"/>
        <w:ind w:firstLine="567"/>
        <w:jc w:val="both"/>
      </w:pPr>
      <w:r w:rsidRPr="0064195D">
        <w:t>В соответствии с п.10.8</w:t>
      </w:r>
      <w:r w:rsidR="00B6570B" w:rsidRPr="0064195D">
        <w:t xml:space="preserve"> Устава ПАО «Наука-Связь» правом голоса на Общем собрании акционеров по вопросам, поставленным на голосование, обладают акционеры-владельцы обыкновенных акций Общества.</w:t>
      </w:r>
    </w:p>
    <w:p w:rsidR="00514833" w:rsidRPr="0064195D" w:rsidRDefault="00514833" w:rsidP="00910431">
      <w:pPr>
        <w:widowControl w:val="0"/>
        <w:autoSpaceDE w:val="0"/>
        <w:autoSpaceDN w:val="0"/>
        <w:adjustRightInd w:val="0"/>
        <w:ind w:firstLine="567"/>
        <w:jc w:val="both"/>
      </w:pPr>
      <w:r w:rsidRPr="0064195D">
        <w:t>Акционер может принять участие в общем собрании как лично, так и через своего представителя. Представитель акционера действует в соответствии с полномочиями, основанными на доверенности, составленной в письменной форме и оформленной в соответствии с требованиями п.1 ст. 57. ФЗ «Об акционерных обществах» и пп.4 и 5 ст. 185 ГК РФ или удостоверенной нотариально.</w:t>
      </w:r>
    </w:p>
    <w:p w:rsidR="00514833" w:rsidRPr="0064195D" w:rsidRDefault="00514833" w:rsidP="00910431">
      <w:pPr>
        <w:widowControl w:val="0"/>
        <w:autoSpaceDE w:val="0"/>
        <w:autoSpaceDN w:val="0"/>
        <w:adjustRightInd w:val="0"/>
        <w:ind w:firstLine="567"/>
        <w:jc w:val="both"/>
      </w:pPr>
      <w:r w:rsidRPr="0064195D">
        <w:t xml:space="preserve">Решения, принятые Общим собранием акционеров ПАО «Наука-Связь», и итоги голосования будут доведены до сведения лиц, включенных в список лиц, имеющих право на участие в Общем собрании акционеров Общества, в форме отчета об итогах голосования </w:t>
      </w:r>
      <w:r w:rsidRPr="0064195D">
        <w:rPr>
          <w:u w:val="single"/>
        </w:rPr>
        <w:t xml:space="preserve">путем размещения на сайте Общества http://www.oaonsv.ru/ </w:t>
      </w:r>
      <w:r w:rsidRPr="0064195D">
        <w:t xml:space="preserve">в информационно-телекоммуникационной сети «Интернет» в сроки, установленные ФЗ «Об акционерных обществах». </w:t>
      </w:r>
    </w:p>
    <w:p w:rsidR="00514833" w:rsidRPr="0064195D" w:rsidRDefault="00514833" w:rsidP="00910431">
      <w:pPr>
        <w:ind w:firstLine="567"/>
        <w:jc w:val="both"/>
      </w:pPr>
    </w:p>
    <w:p w:rsidR="00514833" w:rsidRPr="0064195D" w:rsidRDefault="00514833" w:rsidP="00910431">
      <w:pPr>
        <w:autoSpaceDE w:val="0"/>
        <w:ind w:firstLine="567"/>
        <w:jc w:val="both"/>
        <w:rPr>
          <w:bCs/>
        </w:rPr>
      </w:pPr>
      <w:r w:rsidRPr="0064195D">
        <w:rPr>
          <w:bCs/>
        </w:rPr>
        <w:t>Публичное акционерное общество «Наука-Связь» (далее - Общество) информирует акционеров Общества о том, что повестка дня Внеочередного общего собр</w:t>
      </w:r>
      <w:r w:rsidR="002519B2" w:rsidRPr="0064195D">
        <w:rPr>
          <w:bCs/>
        </w:rPr>
        <w:t>ания акционеров содержит вопрос, голосование по которому</w:t>
      </w:r>
      <w:r w:rsidRPr="0064195D">
        <w:rPr>
          <w:bCs/>
        </w:rPr>
        <w:t xml:space="preserve"> может повлечь возникновение у акционеров права требовать выкупа Обществом принадлежащих им акций.</w:t>
      </w:r>
    </w:p>
    <w:p w:rsidR="00514833" w:rsidRPr="0064195D" w:rsidRDefault="00514833" w:rsidP="00910431">
      <w:pPr>
        <w:autoSpaceDE w:val="0"/>
        <w:autoSpaceDN w:val="0"/>
        <w:adjustRightInd w:val="0"/>
        <w:ind w:firstLine="567"/>
        <w:jc w:val="both"/>
      </w:pPr>
      <w:r w:rsidRPr="0064195D">
        <w:t xml:space="preserve">В соответствии со ст. 75 Федерального закона «Об акционерных обществах» в случае принятия решения Общим </w:t>
      </w:r>
      <w:r w:rsidR="002519B2" w:rsidRPr="0064195D">
        <w:t>собранием акционеров по вопросу одобрения крупной</w:t>
      </w:r>
      <w:r w:rsidRPr="0064195D">
        <w:t xml:space="preserve"> сде</w:t>
      </w:r>
      <w:r w:rsidR="002519B2" w:rsidRPr="0064195D">
        <w:t xml:space="preserve">лки </w:t>
      </w:r>
      <w:r w:rsidRPr="0064195D">
        <w:t xml:space="preserve">акционер, голосовавший против принятия данных решений или не принимавший участие в голосовании по </w:t>
      </w:r>
      <w:r w:rsidR="002519B2" w:rsidRPr="0064195D">
        <w:t>вопросу</w:t>
      </w:r>
      <w:r w:rsidRPr="0064195D">
        <w:t xml:space="preserve"> повестки дня, приобретает право требовать выкупа ПАО «Наука-Связь» принадлежащих ему голосующих акций.</w:t>
      </w:r>
    </w:p>
    <w:p w:rsidR="00514833" w:rsidRPr="0064195D" w:rsidRDefault="00514833" w:rsidP="00910431">
      <w:pPr>
        <w:autoSpaceDE w:val="0"/>
        <w:autoSpaceDN w:val="0"/>
        <w:adjustRightInd w:val="0"/>
        <w:ind w:firstLine="567"/>
        <w:jc w:val="both"/>
        <w:rPr>
          <w:b/>
        </w:rPr>
      </w:pPr>
      <w:r w:rsidRPr="0064195D">
        <w:t>Список акционеров, имеющих право тре</w:t>
      </w:r>
      <w:bookmarkStart w:id="3" w:name="_GoBack"/>
      <w:bookmarkEnd w:id="3"/>
      <w:r w:rsidRPr="0064195D">
        <w:t xml:space="preserve">бовать выкупа Обществом принадлежащих им голосующих акций, составляется на основании данных реестра акционеров по состоянию на </w:t>
      </w:r>
      <w:r w:rsidR="00B4775D">
        <w:t>15</w:t>
      </w:r>
      <w:r w:rsidR="00EF4107" w:rsidRPr="0064195D">
        <w:t xml:space="preserve"> </w:t>
      </w:r>
      <w:r w:rsidR="00B4775D">
        <w:t xml:space="preserve">января </w:t>
      </w:r>
      <w:r w:rsidR="00B61F2D" w:rsidRPr="0064195D">
        <w:t>202</w:t>
      </w:r>
      <w:r w:rsidR="00B4775D">
        <w:t>4</w:t>
      </w:r>
      <w:r w:rsidR="00BD0763" w:rsidRPr="0064195D">
        <w:t xml:space="preserve"> </w:t>
      </w:r>
      <w:r w:rsidR="00B61F2D" w:rsidRPr="0064195D">
        <w:t>г.</w:t>
      </w:r>
    </w:p>
    <w:p w:rsidR="00B61F2D" w:rsidRPr="00B4775D" w:rsidRDefault="002519B2" w:rsidP="00EF4107">
      <w:pPr>
        <w:autoSpaceDE w:val="0"/>
        <w:autoSpaceDN w:val="0"/>
        <w:adjustRightInd w:val="0"/>
        <w:ind w:firstLine="567"/>
        <w:jc w:val="both"/>
      </w:pPr>
      <w:r w:rsidRPr="0064195D">
        <w:t>Выкуп ПАО «Наука-Связь» голосующих акций осуществляется по цене, определенной Совет</w:t>
      </w:r>
      <w:r w:rsidR="00ED5D3A" w:rsidRPr="0064195D">
        <w:t xml:space="preserve">ом директоров ПАО «Наука-Связь», </w:t>
      </w:r>
      <w:r w:rsidR="00ED5D3A" w:rsidRPr="00B4775D">
        <w:t xml:space="preserve">равной </w:t>
      </w:r>
      <w:r w:rsidR="00B4775D" w:rsidRPr="00B4775D">
        <w:t xml:space="preserve">533 </w:t>
      </w:r>
      <w:r w:rsidR="00EF4107" w:rsidRPr="00B4775D">
        <w:t>рубл</w:t>
      </w:r>
      <w:r w:rsidR="00B4775D" w:rsidRPr="00B4775D">
        <w:t>я</w:t>
      </w:r>
      <w:r w:rsidR="00EF4107" w:rsidRPr="00B4775D">
        <w:t xml:space="preserve"> </w:t>
      </w:r>
      <w:r w:rsidR="00B4775D" w:rsidRPr="00B4775D">
        <w:t>00</w:t>
      </w:r>
      <w:r w:rsidR="00EF4107" w:rsidRPr="00B4775D">
        <w:t xml:space="preserve"> копеек.</w:t>
      </w:r>
    </w:p>
    <w:p w:rsidR="00514833" w:rsidRPr="0064195D" w:rsidRDefault="00514833" w:rsidP="00910431">
      <w:pPr>
        <w:autoSpaceDE w:val="0"/>
        <w:autoSpaceDN w:val="0"/>
        <w:adjustRightInd w:val="0"/>
        <w:ind w:firstLine="567"/>
        <w:jc w:val="both"/>
      </w:pPr>
      <w:r w:rsidRPr="0064195D">
        <w:t xml:space="preserve">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 Требование о выкупе акций акционера, </w:t>
      </w:r>
      <w:r w:rsidRPr="0064195D">
        <w:lastRenderedPageBreak/>
        <w:t xml:space="preserve">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«Наука-Связь», путем направления по почте (107996, г. Москва, ул. </w:t>
      </w:r>
      <w:proofErr w:type="spellStart"/>
      <w:r w:rsidRPr="0064195D">
        <w:t>Буженинова</w:t>
      </w:r>
      <w:proofErr w:type="spellEnd"/>
      <w:r w:rsidRPr="0064195D">
        <w:t xml:space="preserve"> д.30, стр.1)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или уполномоченным лицом АО «Новый регистратор».</w:t>
      </w:r>
    </w:p>
    <w:p w:rsidR="00514833" w:rsidRPr="0064195D" w:rsidRDefault="00514833" w:rsidP="00910431">
      <w:pPr>
        <w:autoSpaceDE w:val="0"/>
        <w:autoSpaceDN w:val="0"/>
        <w:adjustRightInd w:val="0"/>
        <w:ind w:firstLine="567"/>
        <w:jc w:val="both"/>
      </w:pPr>
      <w:r w:rsidRPr="0064195D">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514833" w:rsidRPr="0064195D" w:rsidRDefault="00514833" w:rsidP="00910431">
      <w:pPr>
        <w:autoSpaceDE w:val="0"/>
        <w:autoSpaceDN w:val="0"/>
        <w:adjustRightInd w:val="0"/>
        <w:ind w:firstLine="567"/>
        <w:jc w:val="both"/>
      </w:pPr>
      <w:r w:rsidRPr="0064195D">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64195D" w:rsidRDefault="00514833" w:rsidP="00910431">
      <w:pPr>
        <w:autoSpaceDE w:val="0"/>
        <w:autoSpaceDN w:val="0"/>
        <w:adjustRightInd w:val="0"/>
        <w:ind w:firstLine="567"/>
        <w:jc w:val="both"/>
      </w:pPr>
      <w:r w:rsidRPr="0064195D">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514833" w:rsidRPr="0064195D" w:rsidRDefault="00514833" w:rsidP="00910431">
      <w:pPr>
        <w:autoSpaceDE w:val="0"/>
        <w:autoSpaceDN w:val="0"/>
        <w:adjustRightInd w:val="0"/>
        <w:ind w:firstLine="567"/>
        <w:jc w:val="both"/>
      </w:pPr>
      <w:r w:rsidRPr="0064195D">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B32771" w:rsidRPr="0064195D" w:rsidRDefault="00514833" w:rsidP="00B32771">
      <w:pPr>
        <w:autoSpaceDE w:val="0"/>
        <w:autoSpaceDN w:val="0"/>
        <w:adjustRightInd w:val="0"/>
        <w:ind w:firstLine="567"/>
        <w:jc w:val="both"/>
      </w:pPr>
      <w:r w:rsidRPr="0064195D">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ПАО «Наука-Связь».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rsidR="00514833" w:rsidRPr="0064195D" w:rsidRDefault="00514833" w:rsidP="00910431">
      <w:pPr>
        <w:autoSpaceDE w:val="0"/>
        <w:autoSpaceDN w:val="0"/>
        <w:adjustRightInd w:val="0"/>
        <w:ind w:firstLine="567"/>
        <w:jc w:val="both"/>
      </w:pPr>
      <w:r w:rsidRPr="0064195D">
        <w:t>Запись о снятии ограничений, предусмотренных вышеизложенными пунктами, без распоряжения (поручения) лица, по счету которого установлено такое ограничение, вносится:</w:t>
      </w:r>
    </w:p>
    <w:p w:rsidR="00514833" w:rsidRPr="0064195D" w:rsidRDefault="00514833" w:rsidP="00910431">
      <w:pPr>
        <w:autoSpaceDE w:val="0"/>
        <w:autoSpaceDN w:val="0"/>
        <w:adjustRightInd w:val="0"/>
        <w:ind w:firstLine="567"/>
        <w:jc w:val="both"/>
      </w:pPr>
      <w:r w:rsidRPr="0064195D">
        <w:t>1) одновременно с внесением записи о переходе прав на выкупаемые акции к Обществу;</w:t>
      </w:r>
    </w:p>
    <w:p w:rsidR="00514833" w:rsidRPr="0064195D" w:rsidRDefault="00514833" w:rsidP="00910431">
      <w:pPr>
        <w:autoSpaceDE w:val="0"/>
        <w:autoSpaceDN w:val="0"/>
        <w:adjustRightInd w:val="0"/>
        <w:ind w:firstLine="567"/>
        <w:jc w:val="both"/>
      </w:pPr>
      <w:r w:rsidRPr="0064195D">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514833" w:rsidRPr="0064195D" w:rsidRDefault="00514833" w:rsidP="00910431">
      <w:pPr>
        <w:autoSpaceDE w:val="0"/>
        <w:autoSpaceDN w:val="0"/>
        <w:adjustRightInd w:val="0"/>
        <w:ind w:firstLine="567"/>
        <w:jc w:val="both"/>
      </w:pPr>
      <w:r w:rsidRPr="0064195D">
        <w:t>3) в день получения номинальным держателем информации о получении АО «Новый регистратор»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514833" w:rsidRDefault="00514833" w:rsidP="00910431">
      <w:pPr>
        <w:autoSpaceDE w:val="0"/>
        <w:autoSpaceDN w:val="0"/>
        <w:adjustRightInd w:val="0"/>
        <w:ind w:firstLine="567"/>
        <w:jc w:val="both"/>
      </w:pPr>
      <w:r w:rsidRPr="0064195D">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B32771" w:rsidRPr="00B32771" w:rsidRDefault="00B32771" w:rsidP="00B32771">
      <w:pPr>
        <w:autoSpaceDE w:val="0"/>
        <w:autoSpaceDN w:val="0"/>
        <w:adjustRightInd w:val="0"/>
        <w:ind w:firstLine="567"/>
        <w:jc w:val="both"/>
      </w:pPr>
      <w:r w:rsidRPr="00B32771">
        <w:t xml:space="preserve">С 01.01.2020 г. вступили в силу изменения в Налоговый Кодекс РФ (далее НК РФ) в части налогообложения физических лиц. В соответствие с новыми требованиями законодательства </w:t>
      </w:r>
      <w:proofErr w:type="gramStart"/>
      <w:r w:rsidRPr="00B32771">
        <w:t>при  выкупе</w:t>
      </w:r>
      <w:proofErr w:type="gramEnd"/>
      <w:r w:rsidRPr="00B32771">
        <w:t xml:space="preserve"> акций по ст. 75-76 Федерального закона от 26.12.1995 N 208-ФЗ "Об акционерных обществах" исчисление, удержание и перечисление налога на доходы физических лиц осуществляет Общество (налоговый агент) согласно ст. 226.1 части 2 НК РФ. </w:t>
      </w:r>
    </w:p>
    <w:p w:rsidR="00B32771" w:rsidRPr="00B32771" w:rsidRDefault="00B32771" w:rsidP="00B32771">
      <w:pPr>
        <w:autoSpaceDE w:val="0"/>
        <w:autoSpaceDN w:val="0"/>
        <w:adjustRightInd w:val="0"/>
        <w:ind w:firstLine="567"/>
        <w:jc w:val="both"/>
      </w:pPr>
      <w:r w:rsidRPr="00B32771">
        <w:t xml:space="preserve">Для получения налоговой льготы акционер может предоставить в Общество документы, подтверждающие фактически осуществленные и документально подтвержденные расходы, которые связаны с приобретением и хранением соответствующих ценных бумаг. В качестве документального подтверждения соответствующих расходов физическим лицом должны быть представлены оригиналы или, надлежащим образом заверенные копии документов, на основании которых это физическое лицо произвело соответствующие расходы, брокерские отчеты, документы, подтверждающие факт перехода налогоплательщику прав по соответствующим ценным бумагам, факт и сумму оплаты соответствующих расходов. </w:t>
      </w:r>
    </w:p>
    <w:p w:rsidR="00B32771" w:rsidRPr="00B32771" w:rsidRDefault="00B32771" w:rsidP="00B32771">
      <w:pPr>
        <w:autoSpaceDE w:val="0"/>
        <w:autoSpaceDN w:val="0"/>
        <w:adjustRightInd w:val="0"/>
        <w:ind w:firstLine="567"/>
        <w:jc w:val="both"/>
      </w:pPr>
      <w:r w:rsidRPr="00B32771">
        <w:t>Держатели акций, зарегистрированные в реестре акционеров Общества, при отсутствии документов, подтверждающих срок владения акциями, могут обратиться с запросом в Регистратор за справкой об операциях по лицевому счету. Обращаем Ваше внимание, что оплата за справку взимается в соответствии с действующим прейскурантом Регистратора.</w:t>
      </w:r>
    </w:p>
    <w:p w:rsidR="00B32771" w:rsidRPr="00B32771" w:rsidRDefault="00B32771" w:rsidP="00B32771">
      <w:pPr>
        <w:autoSpaceDE w:val="0"/>
        <w:autoSpaceDN w:val="0"/>
        <w:adjustRightInd w:val="0"/>
        <w:ind w:firstLine="567"/>
        <w:jc w:val="both"/>
      </w:pPr>
      <w:r w:rsidRPr="00B32771">
        <w:t>Для информации: стоимость справки рассчитывается из количества операций по лицевому счету и составляет – 270 руб. 00 коп. за первые 4 операции + 65 руб. 00 коп. за каждую последующую запись, но не более 2 750 руб. 00 коп.</w:t>
      </w:r>
    </w:p>
    <w:p w:rsidR="00B32771" w:rsidRPr="00B32771" w:rsidRDefault="00B32771" w:rsidP="00B32771">
      <w:pPr>
        <w:autoSpaceDE w:val="0"/>
        <w:autoSpaceDN w:val="0"/>
        <w:adjustRightInd w:val="0"/>
        <w:ind w:firstLine="567"/>
        <w:jc w:val="both"/>
      </w:pPr>
      <w:r w:rsidRPr="00B32771">
        <w:t>Акционеры-клиенты номинальных держателей должны обратиться в свой депозитарий для получения подтверждающих документов</w:t>
      </w:r>
    </w:p>
    <w:p w:rsidR="00B32771" w:rsidRPr="00B32771" w:rsidRDefault="00B32771" w:rsidP="00B32771">
      <w:pPr>
        <w:autoSpaceDE w:val="0"/>
        <w:autoSpaceDN w:val="0"/>
        <w:adjustRightInd w:val="0"/>
        <w:ind w:firstLine="567"/>
        <w:jc w:val="both"/>
        <w:rPr>
          <w:iCs/>
        </w:rPr>
      </w:pPr>
      <w:r w:rsidRPr="00B32771">
        <w:t xml:space="preserve">Пакет документов направляется в Общество по адресу: </w:t>
      </w:r>
      <w:r w:rsidRPr="00B32771">
        <w:rPr>
          <w:iCs/>
        </w:rPr>
        <w:t xml:space="preserve">Российская </w:t>
      </w:r>
      <w:proofErr w:type="gramStart"/>
      <w:r w:rsidRPr="00B32771">
        <w:rPr>
          <w:iCs/>
        </w:rPr>
        <w:t>Федерация,  125124</w:t>
      </w:r>
      <w:proofErr w:type="gramEnd"/>
      <w:r w:rsidRPr="00B32771">
        <w:rPr>
          <w:iCs/>
        </w:rPr>
        <w:t>, г. Москва, 3-я ул. Ямского поля, дом 2, корпус 13, этаж 1, пом.</w:t>
      </w:r>
      <w:r w:rsidRPr="00B32771">
        <w:rPr>
          <w:iCs/>
          <w:lang w:val="en-US"/>
        </w:rPr>
        <w:t>IV</w:t>
      </w:r>
      <w:r w:rsidRPr="00B32771">
        <w:rPr>
          <w:iCs/>
        </w:rPr>
        <w:t>, ком.16.</w:t>
      </w:r>
    </w:p>
    <w:p w:rsidR="00B32771" w:rsidRPr="0064195D" w:rsidRDefault="00B32771" w:rsidP="00B32771">
      <w:pPr>
        <w:autoSpaceDE w:val="0"/>
        <w:autoSpaceDN w:val="0"/>
        <w:adjustRightInd w:val="0"/>
        <w:ind w:firstLine="567"/>
        <w:jc w:val="both"/>
      </w:pPr>
      <w:r w:rsidRPr="00B32771">
        <w:rPr>
          <w:iCs/>
        </w:rPr>
        <w:t xml:space="preserve"> </w:t>
      </w:r>
      <w:r w:rsidRPr="00B32771">
        <w:t xml:space="preserve">Дата получения Обществом документов не позднее 45 дней с даты принятия решения общим собранием акционеров. </w:t>
      </w:r>
    </w:p>
    <w:p w:rsidR="00514833" w:rsidRPr="0064195D" w:rsidRDefault="00514833" w:rsidP="00910431">
      <w:pPr>
        <w:autoSpaceDE w:val="0"/>
        <w:autoSpaceDN w:val="0"/>
        <w:adjustRightInd w:val="0"/>
        <w:ind w:firstLine="567"/>
        <w:jc w:val="both"/>
      </w:pPr>
      <w:r w:rsidRPr="0064195D">
        <w:t xml:space="preserve">По истечении 45 дней с даты принятия соответствующего решения общим собранием акционеров ПАО «Наука-Связь»,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w:t>
      </w:r>
      <w:r w:rsidR="00910431" w:rsidRPr="0064195D">
        <w:t xml:space="preserve">ПАО «Наука-Связь», </w:t>
      </w:r>
      <w:r w:rsidRPr="0064195D">
        <w:t>обязано направить отказ в удовлетворении таких требований.</w:t>
      </w:r>
    </w:p>
    <w:p w:rsidR="00514833" w:rsidRPr="0064195D" w:rsidRDefault="00514833" w:rsidP="00910431">
      <w:pPr>
        <w:autoSpaceDE w:val="0"/>
        <w:autoSpaceDN w:val="0"/>
        <w:adjustRightInd w:val="0"/>
        <w:ind w:firstLine="567"/>
        <w:jc w:val="both"/>
      </w:pPr>
      <w:r w:rsidRPr="0064195D">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514833" w:rsidRPr="0064195D" w:rsidRDefault="00514833" w:rsidP="00910431">
      <w:pPr>
        <w:autoSpaceDE w:val="0"/>
        <w:autoSpaceDN w:val="0"/>
        <w:adjustRightInd w:val="0"/>
        <w:ind w:firstLine="567"/>
        <w:jc w:val="both"/>
      </w:pPr>
      <w:r w:rsidRPr="0064195D">
        <w:t xml:space="preserve">Совет директоров </w:t>
      </w:r>
      <w:r w:rsidR="00910431" w:rsidRPr="0064195D">
        <w:t xml:space="preserve">ПАО «Наука-Связь» </w:t>
      </w:r>
      <w:r w:rsidRPr="0064195D">
        <w:t>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rsidR="00514833" w:rsidRPr="0064195D" w:rsidRDefault="00514833" w:rsidP="00910431">
      <w:pPr>
        <w:autoSpaceDE w:val="0"/>
        <w:autoSpaceDN w:val="0"/>
        <w:adjustRightInd w:val="0"/>
        <w:ind w:firstLine="567"/>
        <w:jc w:val="both"/>
      </w:pPr>
      <w:r w:rsidRPr="0064195D">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АО «Новый 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w:t>
      </w:r>
      <w:r w:rsidR="00910431" w:rsidRPr="0064195D">
        <w:t xml:space="preserve">ПАО «Наука-Связь» </w:t>
      </w:r>
      <w:r w:rsidRPr="0064195D">
        <w:t>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514833" w:rsidRDefault="00514833" w:rsidP="00910431">
      <w:pPr>
        <w:autoSpaceDE w:val="0"/>
        <w:autoSpaceDN w:val="0"/>
        <w:adjustRightInd w:val="0"/>
        <w:ind w:firstLine="567"/>
        <w:jc w:val="both"/>
      </w:pPr>
      <w:r w:rsidRPr="0064195D">
        <w:t xml:space="preserve">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Внесение записи о переходе прав на выкупаемые акции к Обществу осуществляется АО «Новый регистратор»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w:t>
      </w:r>
      <w:r w:rsidR="00910431" w:rsidRPr="0064195D">
        <w:t xml:space="preserve">ПАО «Наука-Связь» </w:t>
      </w:r>
      <w:r w:rsidRPr="0064195D">
        <w:t>отчетом об итогах предъявления требований акционеров о выкупе принадлежащих им акций.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B32771" w:rsidRPr="0064195D" w:rsidRDefault="00B32771" w:rsidP="00910431">
      <w:pPr>
        <w:autoSpaceDE w:val="0"/>
        <w:autoSpaceDN w:val="0"/>
        <w:adjustRightInd w:val="0"/>
        <w:ind w:firstLine="567"/>
        <w:jc w:val="both"/>
      </w:pPr>
    </w:p>
    <w:p w:rsidR="00A37E91" w:rsidRPr="0064195D" w:rsidRDefault="00A37E91" w:rsidP="00910431">
      <w:pPr>
        <w:suppressAutoHyphens/>
        <w:ind w:firstLine="567"/>
        <w:jc w:val="both"/>
        <w:rPr>
          <w:b/>
          <w:lang w:eastAsia="ar-SA"/>
        </w:rPr>
      </w:pPr>
    </w:p>
    <w:p w:rsidR="002B03E6" w:rsidRPr="0064195D" w:rsidRDefault="002B03E6" w:rsidP="002B03E6">
      <w:pPr>
        <w:suppressAutoHyphens/>
        <w:jc w:val="both"/>
        <w:rPr>
          <w:b/>
          <w:lang w:eastAsia="ar-SA"/>
        </w:rPr>
      </w:pPr>
      <w:r w:rsidRPr="0064195D">
        <w:rPr>
          <w:b/>
          <w:lang w:eastAsia="ar-SA"/>
        </w:rPr>
        <w:t>Совет директоров</w:t>
      </w:r>
    </w:p>
    <w:p w:rsidR="000B46EE" w:rsidRPr="0064195D" w:rsidRDefault="00B6570B" w:rsidP="002B03E6">
      <w:pPr>
        <w:suppressAutoHyphens/>
        <w:jc w:val="both"/>
        <w:rPr>
          <w:b/>
          <w:lang w:eastAsia="ar-SA"/>
        </w:rPr>
      </w:pPr>
      <w:r w:rsidRPr="0064195D">
        <w:rPr>
          <w:b/>
          <w:lang w:eastAsia="ar-SA"/>
        </w:rPr>
        <w:t>Публичного</w:t>
      </w:r>
      <w:r w:rsidR="002B03E6" w:rsidRPr="0064195D">
        <w:rPr>
          <w:b/>
          <w:lang w:eastAsia="ar-SA"/>
        </w:rPr>
        <w:t xml:space="preserve"> акционерного общества </w:t>
      </w:r>
    </w:p>
    <w:p w:rsidR="004E2E97" w:rsidRPr="0064195D" w:rsidRDefault="002B03E6" w:rsidP="00672A13">
      <w:pPr>
        <w:suppressAutoHyphens/>
        <w:jc w:val="both"/>
      </w:pPr>
      <w:r w:rsidRPr="0064195D">
        <w:rPr>
          <w:b/>
          <w:lang w:eastAsia="ar-SA"/>
        </w:rPr>
        <w:t>«</w:t>
      </w:r>
      <w:r w:rsidR="00AD120A" w:rsidRPr="0064195D">
        <w:rPr>
          <w:b/>
          <w:lang w:eastAsia="ar-SA"/>
        </w:rPr>
        <w:t>Наука-Связь</w:t>
      </w:r>
      <w:r w:rsidRPr="0064195D">
        <w:rPr>
          <w:b/>
          <w:lang w:eastAsia="ar-SA"/>
        </w:rPr>
        <w:t>»</w:t>
      </w:r>
    </w:p>
    <w:sectPr w:rsidR="004E2E97" w:rsidRPr="0064195D" w:rsidSect="00350AD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E95" w:rsidRDefault="00825E95" w:rsidP="00D540AC">
      <w:r>
        <w:separator/>
      </w:r>
    </w:p>
  </w:endnote>
  <w:endnote w:type="continuationSeparator" w:id="0">
    <w:p w:rsidR="00825E95" w:rsidRDefault="00825E95" w:rsidP="00D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E95" w:rsidRDefault="00825E95" w:rsidP="00D540AC">
      <w:r>
        <w:separator/>
      </w:r>
    </w:p>
  </w:footnote>
  <w:footnote w:type="continuationSeparator" w:id="0">
    <w:p w:rsidR="00825E95" w:rsidRDefault="00825E95" w:rsidP="00D5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5F8"/>
    <w:multiLevelType w:val="hybridMultilevel"/>
    <w:tmpl w:val="5B6A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F6456B"/>
    <w:multiLevelType w:val="multilevel"/>
    <w:tmpl w:val="DAB84F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6C3791"/>
    <w:multiLevelType w:val="singleLevel"/>
    <w:tmpl w:val="F09E715A"/>
    <w:lvl w:ilvl="0">
      <w:start w:val="1"/>
      <w:numFmt w:val="decimal"/>
      <w:lvlText w:val="%1)"/>
      <w:lvlJc w:val="left"/>
      <w:pPr>
        <w:tabs>
          <w:tab w:val="num" w:pos="1080"/>
        </w:tabs>
        <w:ind w:left="1080" w:hanging="360"/>
      </w:pPr>
      <w:rPr>
        <w:rFonts w:hint="default"/>
      </w:rPr>
    </w:lvl>
  </w:abstractNum>
  <w:abstractNum w:abstractNumId="3" w15:restartNumberingAfterBreak="0">
    <w:nsid w:val="7F040D32"/>
    <w:multiLevelType w:val="hybridMultilevel"/>
    <w:tmpl w:val="C2C467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A70"/>
    <w:rsid w:val="00016FAE"/>
    <w:rsid w:val="00056143"/>
    <w:rsid w:val="0005652C"/>
    <w:rsid w:val="000B46EE"/>
    <w:rsid w:val="000F6915"/>
    <w:rsid w:val="00163318"/>
    <w:rsid w:val="001708A5"/>
    <w:rsid w:val="0017627F"/>
    <w:rsid w:val="00176DC6"/>
    <w:rsid w:val="00183368"/>
    <w:rsid w:val="001A4596"/>
    <w:rsid w:val="001B04AD"/>
    <w:rsid w:val="001B4A70"/>
    <w:rsid w:val="001C3BAA"/>
    <w:rsid w:val="001D6E67"/>
    <w:rsid w:val="001F5745"/>
    <w:rsid w:val="00221477"/>
    <w:rsid w:val="002519B2"/>
    <w:rsid w:val="00260DAB"/>
    <w:rsid w:val="00263B5F"/>
    <w:rsid w:val="0026779E"/>
    <w:rsid w:val="00297012"/>
    <w:rsid w:val="00297894"/>
    <w:rsid w:val="002B03E6"/>
    <w:rsid w:val="002B16F8"/>
    <w:rsid w:val="002B785C"/>
    <w:rsid w:val="002C073E"/>
    <w:rsid w:val="002E504D"/>
    <w:rsid w:val="00330B72"/>
    <w:rsid w:val="003365EF"/>
    <w:rsid w:val="00350AD1"/>
    <w:rsid w:val="00362071"/>
    <w:rsid w:val="003B5DDC"/>
    <w:rsid w:val="003E4259"/>
    <w:rsid w:val="003F007A"/>
    <w:rsid w:val="0044238D"/>
    <w:rsid w:val="0044369A"/>
    <w:rsid w:val="0046092C"/>
    <w:rsid w:val="0046685E"/>
    <w:rsid w:val="004712C4"/>
    <w:rsid w:val="004D06FF"/>
    <w:rsid w:val="004E2E97"/>
    <w:rsid w:val="00514833"/>
    <w:rsid w:val="0051739A"/>
    <w:rsid w:val="00535599"/>
    <w:rsid w:val="00564726"/>
    <w:rsid w:val="005724B3"/>
    <w:rsid w:val="00595680"/>
    <w:rsid w:val="005E279A"/>
    <w:rsid w:val="0064195D"/>
    <w:rsid w:val="00672A13"/>
    <w:rsid w:val="0067357C"/>
    <w:rsid w:val="006A7F58"/>
    <w:rsid w:val="006B061F"/>
    <w:rsid w:val="006F1388"/>
    <w:rsid w:val="00720E46"/>
    <w:rsid w:val="00762A83"/>
    <w:rsid w:val="0077072B"/>
    <w:rsid w:val="007A0896"/>
    <w:rsid w:val="007A2839"/>
    <w:rsid w:val="007A365F"/>
    <w:rsid w:val="007F414D"/>
    <w:rsid w:val="00801B93"/>
    <w:rsid w:val="00807DB4"/>
    <w:rsid w:val="00825E95"/>
    <w:rsid w:val="00831A44"/>
    <w:rsid w:val="00842E8E"/>
    <w:rsid w:val="00867080"/>
    <w:rsid w:val="008B363E"/>
    <w:rsid w:val="008E191B"/>
    <w:rsid w:val="008F243E"/>
    <w:rsid w:val="00910431"/>
    <w:rsid w:val="00947EBF"/>
    <w:rsid w:val="009845A9"/>
    <w:rsid w:val="009E1902"/>
    <w:rsid w:val="00A00074"/>
    <w:rsid w:val="00A05D5D"/>
    <w:rsid w:val="00A147E2"/>
    <w:rsid w:val="00A17F99"/>
    <w:rsid w:val="00A37E91"/>
    <w:rsid w:val="00A91609"/>
    <w:rsid w:val="00AC5F5E"/>
    <w:rsid w:val="00AD120A"/>
    <w:rsid w:val="00AF482C"/>
    <w:rsid w:val="00B24360"/>
    <w:rsid w:val="00B32771"/>
    <w:rsid w:val="00B4775D"/>
    <w:rsid w:val="00B61F2D"/>
    <w:rsid w:val="00B64CB0"/>
    <w:rsid w:val="00B6570B"/>
    <w:rsid w:val="00B84A9B"/>
    <w:rsid w:val="00B92514"/>
    <w:rsid w:val="00B95929"/>
    <w:rsid w:val="00BA7607"/>
    <w:rsid w:val="00BB5ADA"/>
    <w:rsid w:val="00BC302D"/>
    <w:rsid w:val="00BD0763"/>
    <w:rsid w:val="00BF3BAE"/>
    <w:rsid w:val="00C33332"/>
    <w:rsid w:val="00C4342F"/>
    <w:rsid w:val="00C46546"/>
    <w:rsid w:val="00C60DC7"/>
    <w:rsid w:val="00C62B7D"/>
    <w:rsid w:val="00C73747"/>
    <w:rsid w:val="00C95133"/>
    <w:rsid w:val="00CB25A7"/>
    <w:rsid w:val="00CC3328"/>
    <w:rsid w:val="00D263BD"/>
    <w:rsid w:val="00D540AC"/>
    <w:rsid w:val="00D90E25"/>
    <w:rsid w:val="00DB172F"/>
    <w:rsid w:val="00DB61F8"/>
    <w:rsid w:val="00DD5C54"/>
    <w:rsid w:val="00E00DBB"/>
    <w:rsid w:val="00E35840"/>
    <w:rsid w:val="00E67098"/>
    <w:rsid w:val="00E84E07"/>
    <w:rsid w:val="00E8721A"/>
    <w:rsid w:val="00E90761"/>
    <w:rsid w:val="00EA71C3"/>
    <w:rsid w:val="00EC5B6E"/>
    <w:rsid w:val="00EC7EEA"/>
    <w:rsid w:val="00ED5D3A"/>
    <w:rsid w:val="00EF4107"/>
    <w:rsid w:val="00EF4B7A"/>
    <w:rsid w:val="00F14CF0"/>
    <w:rsid w:val="00F159B9"/>
    <w:rsid w:val="00F44C38"/>
    <w:rsid w:val="00F458F4"/>
    <w:rsid w:val="00F741CB"/>
    <w:rsid w:val="00FB4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A7F71"/>
  <w15:docId w15:val="{73C5FD02-4752-4FE7-9F68-43DA34A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4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B4A70"/>
    <w:pPr>
      <w:ind w:firstLine="709"/>
      <w:jc w:val="both"/>
    </w:pPr>
    <w:rPr>
      <w:sz w:val="24"/>
    </w:rPr>
  </w:style>
  <w:style w:type="paragraph" w:styleId="a3">
    <w:name w:val="Body Text Indent"/>
    <w:basedOn w:val="a"/>
    <w:link w:val="a4"/>
    <w:rsid w:val="001B4A70"/>
    <w:pPr>
      <w:ind w:firstLine="284"/>
      <w:jc w:val="both"/>
    </w:pPr>
    <w:rPr>
      <w:sz w:val="28"/>
    </w:rPr>
  </w:style>
  <w:style w:type="paragraph" w:styleId="a5">
    <w:name w:val="Title"/>
    <w:basedOn w:val="a"/>
    <w:qFormat/>
    <w:rsid w:val="001B4A70"/>
    <w:pPr>
      <w:jc w:val="center"/>
    </w:pPr>
    <w:rPr>
      <w:b/>
      <w:sz w:val="32"/>
    </w:rPr>
  </w:style>
  <w:style w:type="paragraph" w:styleId="a6">
    <w:name w:val="Block Text"/>
    <w:basedOn w:val="a"/>
    <w:rsid w:val="001B4A70"/>
    <w:pPr>
      <w:ind w:left="3844" w:right="567" w:firstLine="476"/>
      <w:jc w:val="both"/>
    </w:pPr>
    <w:rPr>
      <w:sz w:val="24"/>
      <w:lang w:val="en-US"/>
    </w:rPr>
  </w:style>
  <w:style w:type="paragraph" w:styleId="3">
    <w:name w:val="Body Text Indent 3"/>
    <w:basedOn w:val="a"/>
    <w:rsid w:val="001B4A70"/>
    <w:pPr>
      <w:ind w:firstLine="720"/>
      <w:jc w:val="both"/>
    </w:pPr>
    <w:rPr>
      <w:sz w:val="24"/>
    </w:rPr>
  </w:style>
  <w:style w:type="paragraph" w:styleId="a7">
    <w:name w:val="Balloon Text"/>
    <w:basedOn w:val="a"/>
    <w:semiHidden/>
    <w:rsid w:val="00A91609"/>
    <w:rPr>
      <w:rFonts w:ascii="Tahoma" w:hAnsi="Tahoma" w:cs="Tahoma"/>
      <w:sz w:val="16"/>
      <w:szCs w:val="16"/>
    </w:rPr>
  </w:style>
  <w:style w:type="paragraph" w:customStyle="1" w:styleId="CharCharChar">
    <w:name w:val="Char Char Char"/>
    <w:basedOn w:val="a"/>
    <w:rsid w:val="00BA7607"/>
    <w:rPr>
      <w:lang w:val="en-US" w:eastAsia="en-US"/>
    </w:rPr>
  </w:style>
  <w:style w:type="paragraph" w:customStyle="1" w:styleId="a8">
    <w:name w:val="Знак Знак Знак Знак"/>
    <w:basedOn w:val="a"/>
    <w:rsid w:val="00C4342F"/>
    <w:rPr>
      <w:lang w:val="en-US" w:eastAsia="en-US"/>
    </w:rPr>
  </w:style>
  <w:style w:type="paragraph" w:styleId="a9">
    <w:name w:val="header"/>
    <w:basedOn w:val="a"/>
    <w:link w:val="aa"/>
    <w:rsid w:val="00D540AC"/>
    <w:pPr>
      <w:tabs>
        <w:tab w:val="center" w:pos="4677"/>
        <w:tab w:val="right" w:pos="9355"/>
      </w:tabs>
    </w:pPr>
  </w:style>
  <w:style w:type="character" w:customStyle="1" w:styleId="aa">
    <w:name w:val="Верхний колонтитул Знак"/>
    <w:basedOn w:val="a0"/>
    <w:link w:val="a9"/>
    <w:rsid w:val="00D540AC"/>
  </w:style>
  <w:style w:type="paragraph" w:styleId="ab">
    <w:name w:val="footer"/>
    <w:basedOn w:val="a"/>
    <w:link w:val="ac"/>
    <w:rsid w:val="00D540AC"/>
    <w:pPr>
      <w:tabs>
        <w:tab w:val="center" w:pos="4677"/>
        <w:tab w:val="right" w:pos="9355"/>
      </w:tabs>
    </w:pPr>
  </w:style>
  <w:style w:type="character" w:customStyle="1" w:styleId="ac">
    <w:name w:val="Нижний колонтитул Знак"/>
    <w:basedOn w:val="a0"/>
    <w:link w:val="ab"/>
    <w:rsid w:val="00D540AC"/>
  </w:style>
  <w:style w:type="character" w:customStyle="1" w:styleId="a4">
    <w:name w:val="Основной текст с отступом Знак"/>
    <w:basedOn w:val="a0"/>
    <w:link w:val="a3"/>
    <w:rsid w:val="00B84A9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7291">
      <w:bodyDiv w:val="1"/>
      <w:marLeft w:val="0"/>
      <w:marRight w:val="0"/>
      <w:marTop w:val="0"/>
      <w:marBottom w:val="0"/>
      <w:divBdr>
        <w:top w:val="none" w:sz="0" w:space="0" w:color="auto"/>
        <w:left w:val="none" w:sz="0" w:space="0" w:color="auto"/>
        <w:bottom w:val="none" w:sz="0" w:space="0" w:color="auto"/>
        <w:right w:val="none" w:sz="0" w:space="0" w:color="auto"/>
      </w:divBdr>
    </w:div>
    <w:div w:id="977418431">
      <w:bodyDiv w:val="1"/>
      <w:marLeft w:val="0"/>
      <w:marRight w:val="0"/>
      <w:marTop w:val="0"/>
      <w:marBottom w:val="0"/>
      <w:divBdr>
        <w:top w:val="none" w:sz="0" w:space="0" w:color="auto"/>
        <w:left w:val="none" w:sz="0" w:space="0" w:color="auto"/>
        <w:bottom w:val="none" w:sz="0" w:space="0" w:color="auto"/>
        <w:right w:val="none" w:sz="0" w:space="0" w:color="auto"/>
      </w:divBdr>
    </w:div>
    <w:div w:id="1337264868">
      <w:bodyDiv w:val="1"/>
      <w:marLeft w:val="0"/>
      <w:marRight w:val="0"/>
      <w:marTop w:val="0"/>
      <w:marBottom w:val="0"/>
      <w:divBdr>
        <w:top w:val="none" w:sz="0" w:space="0" w:color="auto"/>
        <w:left w:val="none" w:sz="0" w:space="0" w:color="auto"/>
        <w:bottom w:val="none" w:sz="0" w:space="0" w:color="auto"/>
        <w:right w:val="none" w:sz="0" w:space="0" w:color="auto"/>
      </w:divBdr>
    </w:div>
    <w:div w:id="1672560926">
      <w:bodyDiv w:val="1"/>
      <w:marLeft w:val="0"/>
      <w:marRight w:val="0"/>
      <w:marTop w:val="0"/>
      <w:marBottom w:val="0"/>
      <w:divBdr>
        <w:top w:val="none" w:sz="0" w:space="0" w:color="auto"/>
        <w:left w:val="none" w:sz="0" w:space="0" w:color="auto"/>
        <w:bottom w:val="none" w:sz="0" w:space="0" w:color="auto"/>
        <w:right w:val="none" w:sz="0" w:space="0" w:color="auto"/>
      </w:divBdr>
    </w:div>
    <w:div w:id="1694068877">
      <w:bodyDiv w:val="1"/>
      <w:marLeft w:val="0"/>
      <w:marRight w:val="0"/>
      <w:marTop w:val="0"/>
      <w:marBottom w:val="0"/>
      <w:divBdr>
        <w:top w:val="none" w:sz="0" w:space="0" w:color="auto"/>
        <w:left w:val="none" w:sz="0" w:space="0" w:color="auto"/>
        <w:bottom w:val="none" w:sz="0" w:space="0" w:color="auto"/>
        <w:right w:val="none" w:sz="0" w:space="0" w:color="auto"/>
      </w:divBdr>
    </w:div>
    <w:div w:id="1938249141">
      <w:bodyDiv w:val="1"/>
      <w:marLeft w:val="0"/>
      <w:marRight w:val="0"/>
      <w:marTop w:val="0"/>
      <w:marBottom w:val="0"/>
      <w:divBdr>
        <w:top w:val="none" w:sz="0" w:space="0" w:color="auto"/>
        <w:left w:val="none" w:sz="0" w:space="0" w:color="auto"/>
        <w:bottom w:val="none" w:sz="0" w:space="0" w:color="auto"/>
        <w:right w:val="none" w:sz="0" w:space="0" w:color="auto"/>
      </w:divBdr>
    </w:div>
    <w:div w:id="20161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TPNauka</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Stanislav</dc:creator>
  <cp:keywords/>
  <dc:description/>
  <cp:lastModifiedBy>Тимофеева Екатерина Юрьевна</cp:lastModifiedBy>
  <cp:revision>54</cp:revision>
  <cp:lastPrinted>2015-05-07T12:58:00Z</cp:lastPrinted>
  <dcterms:created xsi:type="dcterms:W3CDTF">2014-08-05T07:38:00Z</dcterms:created>
  <dcterms:modified xsi:type="dcterms:W3CDTF">2023-12-28T11:17:00Z</dcterms:modified>
</cp:coreProperties>
</file>