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BD" w:rsidRPr="00A921A6" w:rsidRDefault="006115BD" w:rsidP="00A921A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eastAsia="ar-SA"/>
        </w:rPr>
      </w:pPr>
    </w:p>
    <w:p w:rsidR="00B95929" w:rsidRPr="00A921A6" w:rsidRDefault="00F458F4" w:rsidP="00A921A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eastAsia="ar-SA"/>
        </w:rPr>
      </w:pPr>
      <w:r w:rsidRPr="00A921A6">
        <w:rPr>
          <w:b/>
          <w:lang w:eastAsia="ar-SA"/>
        </w:rPr>
        <w:t>Сообщение</w:t>
      </w:r>
    </w:p>
    <w:p w:rsidR="00AD120A" w:rsidRPr="00A921A6" w:rsidRDefault="00B95929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о проведении </w:t>
      </w:r>
      <w:r w:rsidR="0044369A" w:rsidRPr="00A921A6">
        <w:rPr>
          <w:b/>
          <w:lang w:eastAsia="ar-SA"/>
        </w:rPr>
        <w:t xml:space="preserve">годового </w:t>
      </w:r>
      <w:r w:rsidRPr="00A921A6">
        <w:rPr>
          <w:b/>
          <w:lang w:eastAsia="ar-SA"/>
        </w:rPr>
        <w:t xml:space="preserve">Общего собрания акционеров </w:t>
      </w:r>
    </w:p>
    <w:p w:rsidR="00B95929" w:rsidRPr="00A921A6" w:rsidRDefault="00B6570B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Публичного </w:t>
      </w:r>
      <w:r w:rsidR="00B95929" w:rsidRPr="00A921A6">
        <w:rPr>
          <w:b/>
          <w:lang w:eastAsia="ar-SA"/>
        </w:rPr>
        <w:t>акционерного общества «</w:t>
      </w:r>
      <w:r w:rsidR="00F14CF0" w:rsidRPr="00A921A6">
        <w:rPr>
          <w:b/>
          <w:lang w:eastAsia="ar-SA"/>
        </w:rPr>
        <w:t>Наука-Связь</w:t>
      </w:r>
      <w:r w:rsidR="00B95929" w:rsidRPr="00A921A6">
        <w:rPr>
          <w:b/>
          <w:lang w:eastAsia="ar-SA"/>
        </w:rPr>
        <w:t>»</w:t>
      </w:r>
    </w:p>
    <w:p w:rsidR="0022021F" w:rsidRPr="00A921A6" w:rsidRDefault="0022021F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>(Место нахождения: Российская Федерация, г. Москва)</w:t>
      </w:r>
    </w:p>
    <w:p w:rsidR="001B4A70" w:rsidRPr="00A921A6" w:rsidRDefault="001B4A70" w:rsidP="00A921A6">
      <w:pPr>
        <w:ind w:left="964" w:right="567"/>
        <w:jc w:val="center"/>
      </w:pPr>
    </w:p>
    <w:p w:rsidR="001B4A70" w:rsidRPr="00A921A6" w:rsidRDefault="001B4A70" w:rsidP="00A921A6">
      <w:pPr>
        <w:ind w:left="964" w:right="567"/>
        <w:jc w:val="center"/>
        <w:rPr>
          <w:b/>
        </w:rPr>
      </w:pPr>
      <w:r w:rsidRPr="00A921A6">
        <w:rPr>
          <w:b/>
        </w:rPr>
        <w:t>Уважаемый акционер!</w:t>
      </w:r>
    </w:p>
    <w:p w:rsidR="001B4A70" w:rsidRPr="00A921A6" w:rsidRDefault="001B4A70" w:rsidP="00A921A6">
      <w:pPr>
        <w:ind w:left="964" w:right="567" w:firstLine="709"/>
        <w:jc w:val="center"/>
      </w:pPr>
    </w:p>
    <w:p w:rsidR="001B4A70" w:rsidRPr="00A921A6" w:rsidRDefault="00B6570B" w:rsidP="00A921A6">
      <w:pPr>
        <w:ind w:firstLine="567"/>
        <w:jc w:val="both"/>
      </w:pPr>
      <w:r w:rsidRPr="00A921A6">
        <w:rPr>
          <w:b/>
          <w:bCs/>
        </w:rPr>
        <w:t>Публичное</w:t>
      </w:r>
      <w:r w:rsidR="001B4A70" w:rsidRPr="00A921A6">
        <w:rPr>
          <w:b/>
          <w:bCs/>
        </w:rPr>
        <w:t xml:space="preserve"> акционерное общество «</w:t>
      </w:r>
      <w:r w:rsidR="00F14CF0" w:rsidRPr="00A921A6">
        <w:rPr>
          <w:b/>
          <w:bCs/>
        </w:rPr>
        <w:t>Наука-Связь</w:t>
      </w:r>
      <w:r w:rsidR="001B4A70" w:rsidRPr="00A921A6">
        <w:rPr>
          <w:b/>
          <w:bCs/>
        </w:rPr>
        <w:t>»</w:t>
      </w:r>
      <w:r w:rsidR="001B4A70" w:rsidRPr="00A921A6">
        <w:t xml:space="preserve">, расположенное по адресу: </w:t>
      </w:r>
      <w:r w:rsidR="001F6A08" w:rsidRPr="00A921A6">
        <w:t xml:space="preserve">Российская Федерация, </w:t>
      </w:r>
      <w:r w:rsidR="0022021F" w:rsidRPr="00A921A6">
        <w:t xml:space="preserve">125124, г. Москва, 3-я ул. Ямского поля, дом 2, корпус 13, этаж 1, </w:t>
      </w:r>
      <w:proofErr w:type="gramStart"/>
      <w:r w:rsidR="0022021F" w:rsidRPr="00A921A6">
        <w:t>пом.</w:t>
      </w:r>
      <w:r w:rsidR="0022021F" w:rsidRPr="00A921A6">
        <w:rPr>
          <w:lang w:val="en-US"/>
        </w:rPr>
        <w:t>IV</w:t>
      </w:r>
      <w:proofErr w:type="gramEnd"/>
      <w:r w:rsidR="0022021F" w:rsidRPr="00A921A6">
        <w:t>, ком.16</w:t>
      </w:r>
      <w:r w:rsidR="00AD120A" w:rsidRPr="00A921A6">
        <w:t xml:space="preserve">, </w:t>
      </w:r>
      <w:r w:rsidR="00535599" w:rsidRPr="00A921A6">
        <w:t>сообщает</w:t>
      </w:r>
      <w:r w:rsidR="001B4A70" w:rsidRPr="00A921A6">
        <w:t xml:space="preserve"> о проведении </w:t>
      </w:r>
      <w:r w:rsidR="0044369A" w:rsidRPr="00A921A6">
        <w:t xml:space="preserve">годового </w:t>
      </w:r>
      <w:r w:rsidR="00CC3328" w:rsidRPr="00A921A6">
        <w:t>О</w:t>
      </w:r>
      <w:r w:rsidR="001B4A70" w:rsidRPr="00A921A6">
        <w:t>бщего собрания акционеров</w:t>
      </w:r>
      <w:r w:rsidR="00CC3328" w:rsidRPr="00A921A6">
        <w:t>.</w:t>
      </w:r>
    </w:p>
    <w:p w:rsidR="00694955" w:rsidRPr="00A921A6" w:rsidRDefault="00DB172F" w:rsidP="00A921A6">
      <w:pPr>
        <w:ind w:firstLine="567"/>
        <w:jc w:val="both"/>
        <w:rPr>
          <w:bCs/>
        </w:rPr>
      </w:pPr>
      <w:r w:rsidRPr="00A921A6">
        <w:t xml:space="preserve">Форма проведения </w:t>
      </w:r>
      <w:r w:rsidR="0044369A" w:rsidRPr="00A921A6">
        <w:t>годового</w:t>
      </w:r>
      <w:r w:rsidR="00CC3328" w:rsidRPr="00A921A6">
        <w:t xml:space="preserve"> О</w:t>
      </w:r>
      <w:r w:rsidRPr="00A921A6">
        <w:t>бщего собрания акционеров –</w:t>
      </w:r>
      <w:r w:rsidR="003365EF" w:rsidRPr="00A921A6">
        <w:t xml:space="preserve"> </w:t>
      </w:r>
      <w:r w:rsidR="00694955" w:rsidRPr="00A921A6">
        <w:rPr>
          <w:b/>
          <w:bCs/>
        </w:rPr>
        <w:t>заочное голосование</w:t>
      </w:r>
      <w:r w:rsidR="009B3B03" w:rsidRPr="00A921A6">
        <w:rPr>
          <w:b/>
          <w:bCs/>
        </w:rPr>
        <w:t xml:space="preserve">. </w:t>
      </w:r>
    </w:p>
    <w:p w:rsidR="0044369A" w:rsidRPr="00A921A6" w:rsidRDefault="0044369A" w:rsidP="00A921A6">
      <w:pPr>
        <w:ind w:firstLine="567"/>
        <w:jc w:val="both"/>
        <w:rPr>
          <w:b/>
          <w:bCs/>
          <w:iCs/>
        </w:rPr>
      </w:pPr>
      <w:r w:rsidRPr="00A921A6">
        <w:rPr>
          <w:iCs/>
        </w:rPr>
        <w:t xml:space="preserve">Дата проведения годового Общего собрания акционеров </w:t>
      </w:r>
      <w:r w:rsidR="00801B93" w:rsidRPr="00A921A6">
        <w:rPr>
          <w:iCs/>
        </w:rPr>
        <w:t>–</w:t>
      </w:r>
      <w:r w:rsidRPr="00A921A6">
        <w:rPr>
          <w:iCs/>
        </w:rPr>
        <w:t xml:space="preserve"> </w:t>
      </w:r>
      <w:r w:rsidR="008615D8">
        <w:rPr>
          <w:b/>
          <w:iCs/>
        </w:rPr>
        <w:t>«</w:t>
      </w:r>
      <w:r w:rsidR="0081452B">
        <w:rPr>
          <w:b/>
          <w:iCs/>
        </w:rPr>
        <w:t>29</w:t>
      </w:r>
      <w:r w:rsidR="00F02193" w:rsidRPr="00A921A6">
        <w:rPr>
          <w:b/>
          <w:iCs/>
        </w:rPr>
        <w:t>» ию</w:t>
      </w:r>
      <w:r w:rsidR="002351F1">
        <w:rPr>
          <w:b/>
          <w:iCs/>
        </w:rPr>
        <w:t>н</w:t>
      </w:r>
      <w:r w:rsidR="0022021F" w:rsidRPr="00A921A6">
        <w:rPr>
          <w:b/>
          <w:iCs/>
        </w:rPr>
        <w:t>я</w:t>
      </w:r>
      <w:r w:rsidRPr="00A921A6">
        <w:rPr>
          <w:b/>
          <w:bCs/>
          <w:iCs/>
        </w:rPr>
        <w:t xml:space="preserve"> </w:t>
      </w:r>
      <w:r w:rsidR="00694955" w:rsidRPr="00A921A6">
        <w:rPr>
          <w:b/>
          <w:bCs/>
          <w:iCs/>
        </w:rPr>
        <w:t>202</w:t>
      </w:r>
      <w:r w:rsidR="002351F1">
        <w:rPr>
          <w:b/>
          <w:bCs/>
          <w:iCs/>
        </w:rPr>
        <w:t>1</w:t>
      </w:r>
      <w:r w:rsidR="00801B93" w:rsidRPr="00A921A6">
        <w:rPr>
          <w:b/>
          <w:bCs/>
          <w:iCs/>
        </w:rPr>
        <w:t xml:space="preserve"> </w:t>
      </w:r>
      <w:r w:rsidRPr="00A921A6">
        <w:rPr>
          <w:b/>
          <w:bCs/>
          <w:iCs/>
        </w:rPr>
        <w:t xml:space="preserve">г. </w:t>
      </w:r>
    </w:p>
    <w:p w:rsidR="00694955" w:rsidRPr="00A921A6" w:rsidRDefault="00694955" w:rsidP="00A921A6">
      <w:pPr>
        <w:ind w:firstLine="567"/>
        <w:jc w:val="both"/>
        <w:rPr>
          <w:bCs/>
          <w:iCs/>
        </w:rPr>
      </w:pPr>
      <w:r w:rsidRPr="00A921A6">
        <w:rPr>
          <w:bCs/>
          <w:iCs/>
        </w:rPr>
        <w:t>Почтовый адрес, по которому должны направляться заполненные бюллетени: 127287, г. Москва, 2-я Хуторская ул., д.38А., строение 15, 5 этаж, ПАО «Наука-Связь» (ГОСА).</w:t>
      </w:r>
    </w:p>
    <w:p w:rsidR="0044369A" w:rsidRPr="00A921A6" w:rsidRDefault="0044369A" w:rsidP="00A921A6">
      <w:pPr>
        <w:ind w:firstLine="567"/>
        <w:jc w:val="both"/>
        <w:rPr>
          <w:b/>
          <w:bCs/>
          <w:iCs/>
        </w:rPr>
      </w:pPr>
      <w:r w:rsidRPr="00A921A6">
        <w:rPr>
          <w:iCs/>
        </w:rPr>
        <w:t xml:space="preserve">Дата составления списка лиц, имеющих право на участие в годовом Общем собрании акционеров – </w:t>
      </w:r>
      <w:r w:rsidRPr="00A921A6">
        <w:rPr>
          <w:b/>
          <w:iCs/>
        </w:rPr>
        <w:t>«</w:t>
      </w:r>
      <w:r w:rsidR="0081452B">
        <w:rPr>
          <w:b/>
          <w:iCs/>
        </w:rPr>
        <w:t>05</w:t>
      </w:r>
      <w:r w:rsidRPr="00A921A6">
        <w:rPr>
          <w:b/>
          <w:iCs/>
        </w:rPr>
        <w:t xml:space="preserve">» </w:t>
      </w:r>
      <w:r w:rsidR="0081452B">
        <w:rPr>
          <w:b/>
          <w:iCs/>
        </w:rPr>
        <w:t>июня</w:t>
      </w:r>
      <w:r w:rsidRPr="00A921A6">
        <w:rPr>
          <w:b/>
          <w:iCs/>
        </w:rPr>
        <w:t xml:space="preserve"> </w:t>
      </w:r>
      <w:r w:rsidR="00694955" w:rsidRPr="00A921A6">
        <w:rPr>
          <w:b/>
          <w:bCs/>
          <w:iCs/>
        </w:rPr>
        <w:t>202</w:t>
      </w:r>
      <w:r w:rsidR="002351F1">
        <w:rPr>
          <w:b/>
          <w:bCs/>
          <w:iCs/>
        </w:rPr>
        <w:t>1</w:t>
      </w:r>
      <w:r w:rsidR="00694955" w:rsidRPr="00A921A6">
        <w:rPr>
          <w:b/>
          <w:bCs/>
          <w:iCs/>
        </w:rPr>
        <w:t xml:space="preserve"> </w:t>
      </w:r>
      <w:r w:rsidRPr="00A921A6">
        <w:rPr>
          <w:b/>
          <w:bCs/>
          <w:iCs/>
        </w:rPr>
        <w:t>г.</w:t>
      </w:r>
    </w:p>
    <w:p w:rsidR="009B7651" w:rsidRPr="00A921A6" w:rsidRDefault="009B7651" w:rsidP="00A921A6">
      <w:pPr>
        <w:ind w:firstLine="567"/>
        <w:jc w:val="both"/>
        <w:rPr>
          <w:b/>
          <w:iCs/>
          <w:color w:val="000000"/>
        </w:rPr>
      </w:pPr>
      <w:r w:rsidRPr="00A921A6">
        <w:rPr>
          <w:iCs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A921A6">
        <w:rPr>
          <w:b/>
          <w:iCs/>
          <w:color w:val="000000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CC3328" w:rsidRPr="00A921A6" w:rsidRDefault="00CC3328" w:rsidP="00A921A6">
      <w:pPr>
        <w:ind w:right="567"/>
        <w:rPr>
          <w:b/>
        </w:rPr>
      </w:pPr>
    </w:p>
    <w:p w:rsidR="00947EBF" w:rsidRPr="00A921A6" w:rsidRDefault="001B4A70" w:rsidP="00A921A6">
      <w:pPr>
        <w:suppressAutoHyphens/>
        <w:jc w:val="center"/>
        <w:rPr>
          <w:b/>
          <w:lang w:eastAsia="ar-SA"/>
        </w:rPr>
      </w:pPr>
      <w:r w:rsidRPr="00A921A6">
        <w:rPr>
          <w:b/>
        </w:rPr>
        <w:t xml:space="preserve">Повестка дня </w:t>
      </w:r>
      <w:r w:rsidR="0044369A" w:rsidRPr="00A921A6">
        <w:rPr>
          <w:b/>
        </w:rPr>
        <w:t>годового</w:t>
      </w:r>
      <w:r w:rsidR="00CC3328" w:rsidRPr="00A921A6">
        <w:rPr>
          <w:b/>
        </w:rPr>
        <w:t xml:space="preserve"> </w:t>
      </w:r>
      <w:r w:rsidR="00947EBF" w:rsidRPr="00A921A6">
        <w:rPr>
          <w:b/>
          <w:lang w:eastAsia="ar-SA"/>
        </w:rPr>
        <w:t>Общего собрания акционеров</w:t>
      </w:r>
    </w:p>
    <w:p w:rsidR="00947EBF" w:rsidRPr="00A921A6" w:rsidRDefault="00B6570B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>Публичного</w:t>
      </w:r>
      <w:r w:rsidR="00947EBF" w:rsidRPr="00A921A6">
        <w:rPr>
          <w:b/>
          <w:lang w:eastAsia="ar-SA"/>
        </w:rPr>
        <w:t xml:space="preserve"> акционерного общества «</w:t>
      </w:r>
      <w:r w:rsidR="00AD120A" w:rsidRPr="00A921A6">
        <w:rPr>
          <w:b/>
          <w:lang w:eastAsia="ar-SA"/>
        </w:rPr>
        <w:t>Наука-Связь</w:t>
      </w:r>
      <w:r w:rsidR="00947EBF" w:rsidRPr="00A921A6">
        <w:rPr>
          <w:b/>
          <w:lang w:eastAsia="ar-SA"/>
        </w:rPr>
        <w:t>»</w:t>
      </w:r>
    </w:p>
    <w:p w:rsidR="00C4342F" w:rsidRPr="00A921A6" w:rsidRDefault="00C4342F" w:rsidP="00A921A6">
      <w:pPr>
        <w:suppressAutoHyphens/>
        <w:snapToGrid w:val="0"/>
        <w:jc w:val="both"/>
      </w:pPr>
    </w:p>
    <w:p w:rsidR="00A81FD6" w:rsidRPr="00165E1F" w:rsidRDefault="00A81FD6" w:rsidP="00A81FD6">
      <w:pPr>
        <w:jc w:val="both"/>
        <w:rPr>
          <w:rFonts w:eastAsia="Calibri"/>
          <w:bCs/>
        </w:rPr>
      </w:pPr>
      <w:r w:rsidRPr="00165E1F">
        <w:rPr>
          <w:rFonts w:eastAsia="Calibri"/>
          <w:bCs/>
        </w:rPr>
        <w:t>1.</w:t>
      </w:r>
      <w:r>
        <w:rPr>
          <w:rFonts w:eastAsia="Calibri"/>
          <w:bCs/>
        </w:rPr>
        <w:t xml:space="preserve"> </w:t>
      </w:r>
      <w:r w:rsidRPr="00165E1F">
        <w:rPr>
          <w:rFonts w:eastAsia="Calibri"/>
          <w:bCs/>
        </w:rPr>
        <w:t>Утверждение годового отчета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Pr="00165E1F">
        <w:rPr>
          <w:rFonts w:eastAsia="Calibri"/>
          <w:bCs/>
        </w:rPr>
        <w:t>. Утверждение годовой бухгалтерской (финансовой) отчетности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165E1F">
        <w:rPr>
          <w:rFonts w:eastAsia="Calibri"/>
          <w:bCs/>
        </w:rPr>
        <w:t>. О распределении прибыли (в том числе выплата (объявление) дивидендов) Общества по результатам 20</w:t>
      </w:r>
      <w:r>
        <w:rPr>
          <w:rFonts w:eastAsia="Calibri"/>
          <w:bCs/>
        </w:rPr>
        <w:t xml:space="preserve">20 </w:t>
      </w:r>
      <w:r w:rsidRPr="00165E1F">
        <w:rPr>
          <w:rFonts w:eastAsia="Calibri"/>
          <w:bCs/>
        </w:rPr>
        <w:t>года.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Pr="00165E1F">
        <w:rPr>
          <w:rFonts w:eastAsia="Calibri"/>
          <w:bCs/>
        </w:rPr>
        <w:t>. Определение количественного состава Совета директоров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5</w:t>
      </w:r>
      <w:r w:rsidRPr="00165E1F">
        <w:rPr>
          <w:rFonts w:eastAsia="Calibri"/>
          <w:bCs/>
        </w:rPr>
        <w:t>. Избрание членов Совета директоров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6</w:t>
      </w:r>
      <w:r w:rsidRPr="00165E1F">
        <w:rPr>
          <w:rFonts w:eastAsia="Calibri"/>
          <w:bCs/>
        </w:rPr>
        <w:t xml:space="preserve">. Утверждение аудитора ПАО «Наука-Связь». </w:t>
      </w:r>
    </w:p>
    <w:p w:rsidR="00E63374" w:rsidRPr="00A921A6" w:rsidRDefault="00E63374" w:rsidP="00A921A6">
      <w:pPr>
        <w:pStyle w:val="a3"/>
        <w:tabs>
          <w:tab w:val="left" w:pos="284"/>
        </w:tabs>
        <w:ind w:firstLine="567"/>
        <w:rPr>
          <w:spacing w:val="-4"/>
          <w:sz w:val="20"/>
        </w:rPr>
      </w:pPr>
    </w:p>
    <w:p w:rsidR="00A921A6" w:rsidRDefault="0044369A" w:rsidP="00A921A6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A921A6">
        <w:rPr>
          <w:bCs/>
          <w:lang w:eastAsia="ar-SA"/>
        </w:rPr>
        <w:t xml:space="preserve">С информацией (материалами), предоставляемой при подготовке к проведению годового Общего собрания акционеров </w:t>
      </w:r>
      <w:r w:rsidR="00B6570B" w:rsidRPr="00A921A6">
        <w:rPr>
          <w:bCs/>
          <w:lang w:eastAsia="ar-SA"/>
        </w:rPr>
        <w:t>Публичного</w:t>
      </w:r>
      <w:r w:rsidRPr="00A921A6">
        <w:rPr>
          <w:bCs/>
          <w:lang w:eastAsia="ar-SA"/>
        </w:rPr>
        <w:t xml:space="preserve"> акционерного общества «Наука-Связь», могут ознакомиться лица, имеющие право на участие в годовом Общем с</w:t>
      </w:r>
      <w:r w:rsidR="0051739A" w:rsidRPr="00A921A6">
        <w:rPr>
          <w:bCs/>
          <w:lang w:eastAsia="ar-SA"/>
        </w:rPr>
        <w:t xml:space="preserve">обрании акционеров, начиная с </w:t>
      </w:r>
      <w:r w:rsidR="00F02193" w:rsidRPr="00A921A6">
        <w:rPr>
          <w:bCs/>
          <w:lang w:eastAsia="ar-SA"/>
        </w:rPr>
        <w:t>«</w:t>
      </w:r>
      <w:r w:rsidR="0081452B">
        <w:rPr>
          <w:bCs/>
          <w:lang w:eastAsia="ar-SA"/>
        </w:rPr>
        <w:t>06</w:t>
      </w:r>
      <w:r w:rsidR="0022021F" w:rsidRPr="00A921A6">
        <w:rPr>
          <w:bCs/>
          <w:lang w:eastAsia="ar-SA"/>
        </w:rPr>
        <w:t>»</w:t>
      </w:r>
      <w:r w:rsidR="009B7651" w:rsidRPr="00A921A6">
        <w:rPr>
          <w:bCs/>
          <w:lang w:eastAsia="ar-SA"/>
        </w:rPr>
        <w:t xml:space="preserve"> </w:t>
      </w:r>
      <w:r w:rsidR="0081452B">
        <w:rPr>
          <w:bCs/>
          <w:lang w:eastAsia="ar-SA"/>
        </w:rPr>
        <w:t>июня</w:t>
      </w:r>
      <w:r w:rsidR="00694955" w:rsidRPr="00A921A6">
        <w:rPr>
          <w:bCs/>
          <w:lang w:eastAsia="ar-SA"/>
        </w:rPr>
        <w:t xml:space="preserve"> 202</w:t>
      </w:r>
      <w:r w:rsidR="0081452B">
        <w:rPr>
          <w:bCs/>
          <w:lang w:eastAsia="ar-SA"/>
        </w:rPr>
        <w:t>1</w:t>
      </w:r>
      <w:r w:rsidR="0017627F" w:rsidRPr="00A921A6">
        <w:rPr>
          <w:bCs/>
          <w:lang w:eastAsia="ar-SA"/>
        </w:rPr>
        <w:t xml:space="preserve"> </w:t>
      </w:r>
      <w:r w:rsidRPr="00A921A6">
        <w:rPr>
          <w:bCs/>
          <w:lang w:eastAsia="ar-SA"/>
        </w:rPr>
        <w:t xml:space="preserve">г. до даты проведения годового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B6570B" w:rsidRPr="00A921A6">
        <w:rPr>
          <w:bCs/>
          <w:lang w:eastAsia="ar-SA"/>
        </w:rPr>
        <w:t>Публичного</w:t>
      </w:r>
      <w:r w:rsidRPr="00A921A6">
        <w:rPr>
          <w:bCs/>
          <w:lang w:eastAsia="ar-SA"/>
        </w:rPr>
        <w:t xml:space="preserve"> акционерного общества «Наука-Связь», те</w:t>
      </w:r>
      <w:r w:rsidR="009B7651" w:rsidRPr="00A921A6">
        <w:rPr>
          <w:bCs/>
          <w:lang w:eastAsia="ar-SA"/>
        </w:rPr>
        <w:t xml:space="preserve">л. для справок (495) 502-90-92. </w:t>
      </w:r>
      <w:bookmarkStart w:id="0" w:name="_GoBack"/>
      <w:bookmarkEnd w:id="0"/>
    </w:p>
    <w:p w:rsidR="0044369A" w:rsidRPr="00A921A6" w:rsidRDefault="0044369A" w:rsidP="00A921A6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A921A6">
        <w:rPr>
          <w:bCs/>
          <w:lang w:eastAsia="ar-SA"/>
        </w:rPr>
        <w:t>Общество по требованию лица, имеющего право на участие в годовом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>В соответствии с п.10.8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9B7651" w:rsidRPr="00A921A6" w:rsidRDefault="00E63374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 xml:space="preserve">Решения, принятые Общим собранием акционеров ПАО «Наука-Связь», и итоги голосования будут оглашены на Общем собрании акционеров Общества, в ходе которого будет проводиться голосование, а также будут доведены до сведения лиц, </w:t>
      </w:r>
      <w:r w:rsidR="009B7651" w:rsidRPr="00A921A6">
        <w:t xml:space="preserve"> включенных в список лиц, имеющих право на участие в Общем собрании акционеров Общества, в форме отчета об итогах голосования </w:t>
      </w:r>
      <w:r w:rsidR="009B7651" w:rsidRPr="00A921A6">
        <w:rPr>
          <w:u w:val="single"/>
        </w:rPr>
        <w:t xml:space="preserve">путем размещения на сайте Общества http://www.oaonsv.ru/ </w:t>
      </w:r>
      <w:r w:rsidR="009B7651" w:rsidRPr="00A921A6"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</w:p>
    <w:p w:rsidR="002B03E6" w:rsidRPr="00A921A6" w:rsidRDefault="002B03E6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Совет директоров</w:t>
      </w:r>
    </w:p>
    <w:p w:rsidR="000B46EE" w:rsidRPr="00A921A6" w:rsidRDefault="00B6570B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Публичного</w:t>
      </w:r>
      <w:r w:rsidR="002B03E6" w:rsidRPr="00A921A6">
        <w:rPr>
          <w:b/>
          <w:lang w:eastAsia="ar-SA"/>
        </w:rPr>
        <w:t xml:space="preserve"> акционерного общества </w:t>
      </w:r>
    </w:p>
    <w:p w:rsidR="004E2E97" w:rsidRPr="00A921A6" w:rsidRDefault="002B03E6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«</w:t>
      </w:r>
      <w:r w:rsidR="00AD120A" w:rsidRPr="00A921A6">
        <w:rPr>
          <w:b/>
          <w:lang w:eastAsia="ar-SA"/>
        </w:rPr>
        <w:t>Наука-Связь</w:t>
      </w:r>
      <w:r w:rsidRPr="00A921A6">
        <w:rPr>
          <w:b/>
          <w:lang w:eastAsia="ar-SA"/>
        </w:rPr>
        <w:t>»</w:t>
      </w:r>
    </w:p>
    <w:p w:rsidR="009B3B03" w:rsidRPr="00A921A6" w:rsidRDefault="009B3B03" w:rsidP="00A921A6">
      <w:pPr>
        <w:suppressAutoHyphens/>
        <w:jc w:val="both"/>
        <w:rPr>
          <w:b/>
          <w:lang w:eastAsia="ar-SA"/>
        </w:rPr>
      </w:pPr>
    </w:p>
    <w:p w:rsidR="009B3B03" w:rsidRPr="00A921A6" w:rsidRDefault="009B3B03" w:rsidP="00A921A6">
      <w:pPr>
        <w:suppressAutoHyphens/>
        <w:jc w:val="both"/>
        <w:rPr>
          <w:b/>
          <w:lang w:eastAsia="ar-SA"/>
        </w:rPr>
      </w:pPr>
    </w:p>
    <w:sectPr w:rsidR="009B3B03" w:rsidRPr="00A921A6" w:rsidSect="0022021F">
      <w:footerReference w:type="default" r:id="rId8"/>
      <w:pgSz w:w="11906" w:h="16838"/>
      <w:pgMar w:top="284" w:right="720" w:bottom="720" w:left="720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03" w:rsidRPr="009B3B03" w:rsidRDefault="009B3B03" w:rsidP="009B3B03">
    <w:pPr>
      <w:pStyle w:val="ab"/>
      <w:rPr>
        <w:sz w:val="16"/>
        <w:szCs w:val="16"/>
      </w:rPr>
    </w:pPr>
  </w:p>
  <w:p w:rsidR="009B3B03" w:rsidRPr="009B3B03" w:rsidRDefault="009B3B03" w:rsidP="009B3B03">
    <w:pPr>
      <w:pStyle w:val="ab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8B3420"/>
    <w:multiLevelType w:val="hybridMultilevel"/>
    <w:tmpl w:val="BD5891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B46EE"/>
    <w:rsid w:val="000F6915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1F6A08"/>
    <w:rsid w:val="0022021F"/>
    <w:rsid w:val="00221477"/>
    <w:rsid w:val="002351F1"/>
    <w:rsid w:val="00260DAB"/>
    <w:rsid w:val="00263B5F"/>
    <w:rsid w:val="0026779E"/>
    <w:rsid w:val="00297012"/>
    <w:rsid w:val="00297894"/>
    <w:rsid w:val="002B03E6"/>
    <w:rsid w:val="002B16F8"/>
    <w:rsid w:val="002E504D"/>
    <w:rsid w:val="00330B72"/>
    <w:rsid w:val="003365EF"/>
    <w:rsid w:val="00350AD1"/>
    <w:rsid w:val="00362071"/>
    <w:rsid w:val="003E4259"/>
    <w:rsid w:val="003F007A"/>
    <w:rsid w:val="0044369A"/>
    <w:rsid w:val="0046092C"/>
    <w:rsid w:val="004712C4"/>
    <w:rsid w:val="004B1321"/>
    <w:rsid w:val="004D06FF"/>
    <w:rsid w:val="004E2E97"/>
    <w:rsid w:val="00502651"/>
    <w:rsid w:val="0051739A"/>
    <w:rsid w:val="00535599"/>
    <w:rsid w:val="00564726"/>
    <w:rsid w:val="005724B3"/>
    <w:rsid w:val="00595680"/>
    <w:rsid w:val="006115BD"/>
    <w:rsid w:val="0067357C"/>
    <w:rsid w:val="00694955"/>
    <w:rsid w:val="006A7F58"/>
    <w:rsid w:val="006F1388"/>
    <w:rsid w:val="0071052D"/>
    <w:rsid w:val="00712E75"/>
    <w:rsid w:val="00720E46"/>
    <w:rsid w:val="007A2839"/>
    <w:rsid w:val="007F414D"/>
    <w:rsid w:val="00801B93"/>
    <w:rsid w:val="00807DB4"/>
    <w:rsid w:val="0081452B"/>
    <w:rsid w:val="00825E95"/>
    <w:rsid w:val="0083196D"/>
    <w:rsid w:val="00831A44"/>
    <w:rsid w:val="00842E8E"/>
    <w:rsid w:val="008615D8"/>
    <w:rsid w:val="00867080"/>
    <w:rsid w:val="008B363E"/>
    <w:rsid w:val="008E191B"/>
    <w:rsid w:val="008F243E"/>
    <w:rsid w:val="00947EBF"/>
    <w:rsid w:val="009845A9"/>
    <w:rsid w:val="009B3B03"/>
    <w:rsid w:val="009B7651"/>
    <w:rsid w:val="009E1902"/>
    <w:rsid w:val="00A00074"/>
    <w:rsid w:val="00A032F4"/>
    <w:rsid w:val="00A147E2"/>
    <w:rsid w:val="00A17F99"/>
    <w:rsid w:val="00A25857"/>
    <w:rsid w:val="00A81FD6"/>
    <w:rsid w:val="00A91609"/>
    <w:rsid w:val="00A921A6"/>
    <w:rsid w:val="00AC5F5E"/>
    <w:rsid w:val="00AD120A"/>
    <w:rsid w:val="00AF482C"/>
    <w:rsid w:val="00B24360"/>
    <w:rsid w:val="00B64CB0"/>
    <w:rsid w:val="00B6570B"/>
    <w:rsid w:val="00B84A9B"/>
    <w:rsid w:val="00B95929"/>
    <w:rsid w:val="00BA7607"/>
    <w:rsid w:val="00BF0B2D"/>
    <w:rsid w:val="00C33332"/>
    <w:rsid w:val="00C4342F"/>
    <w:rsid w:val="00C46546"/>
    <w:rsid w:val="00C60DC7"/>
    <w:rsid w:val="00C62B7D"/>
    <w:rsid w:val="00C73747"/>
    <w:rsid w:val="00C95133"/>
    <w:rsid w:val="00CC3328"/>
    <w:rsid w:val="00D263BD"/>
    <w:rsid w:val="00D540AC"/>
    <w:rsid w:val="00D90E25"/>
    <w:rsid w:val="00D96F6C"/>
    <w:rsid w:val="00DB172F"/>
    <w:rsid w:val="00DD5C54"/>
    <w:rsid w:val="00E00DBB"/>
    <w:rsid w:val="00E63374"/>
    <w:rsid w:val="00E84E07"/>
    <w:rsid w:val="00E8721A"/>
    <w:rsid w:val="00E90761"/>
    <w:rsid w:val="00EA71C3"/>
    <w:rsid w:val="00F02193"/>
    <w:rsid w:val="00F14CF0"/>
    <w:rsid w:val="00F159B9"/>
    <w:rsid w:val="00F458F4"/>
    <w:rsid w:val="00F741CB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1F1B151"/>
  <w15:chartTrackingRefBased/>
  <w15:docId w15:val="{34A7EF4E-6F38-4434-9469-DEA9C79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  <w:style w:type="paragraph" w:styleId="ad">
    <w:name w:val="endnote text"/>
    <w:basedOn w:val="a"/>
    <w:link w:val="ae"/>
    <w:rsid w:val="009B3B03"/>
  </w:style>
  <w:style w:type="character" w:customStyle="1" w:styleId="ae">
    <w:name w:val="Текст концевой сноски Знак"/>
    <w:basedOn w:val="a0"/>
    <w:link w:val="ad"/>
    <w:rsid w:val="009B3B03"/>
  </w:style>
  <w:style w:type="character" w:styleId="af">
    <w:name w:val="endnote reference"/>
    <w:basedOn w:val="a0"/>
    <w:rsid w:val="009B3B03"/>
    <w:rPr>
      <w:vertAlign w:val="superscript"/>
    </w:rPr>
  </w:style>
  <w:style w:type="character" w:styleId="af0">
    <w:name w:val="Hyperlink"/>
    <w:basedOn w:val="a0"/>
    <w:rsid w:val="009B3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C9A9-C2B1-47DB-A07A-A962C99D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Тимофеева Екатерина Юрьевна</cp:lastModifiedBy>
  <cp:revision>43</cp:revision>
  <cp:lastPrinted>2015-05-07T12:58:00Z</cp:lastPrinted>
  <dcterms:created xsi:type="dcterms:W3CDTF">2014-08-05T07:38:00Z</dcterms:created>
  <dcterms:modified xsi:type="dcterms:W3CDTF">2021-05-19T12:08:00Z</dcterms:modified>
</cp:coreProperties>
</file>