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A" w:rsidRPr="00762A83" w:rsidRDefault="00EC7EEA" w:rsidP="00EF4B7A">
      <w:pPr>
        <w:keepNext/>
        <w:tabs>
          <w:tab w:val="num" w:pos="432"/>
        </w:tabs>
        <w:suppressAutoHyphens/>
        <w:ind w:left="432" w:hanging="432"/>
        <w:jc w:val="center"/>
        <w:outlineLvl w:val="0"/>
        <w:rPr>
          <w:b/>
          <w:sz w:val="21"/>
          <w:szCs w:val="21"/>
          <w:lang w:eastAsia="ar-SA"/>
        </w:rPr>
      </w:pPr>
    </w:p>
    <w:p w:rsidR="00EF4B7A" w:rsidRPr="00762A83" w:rsidRDefault="00EF4B7A" w:rsidP="00EF4B7A">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EF4B7A" w:rsidRPr="00762A83" w:rsidRDefault="00EF4B7A" w:rsidP="00EF4B7A">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EF4B7A" w:rsidRPr="00762A83" w:rsidRDefault="00EF4B7A" w:rsidP="00EF4B7A">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EF4B7A" w:rsidRPr="00762A83" w:rsidRDefault="00EF4B7A" w:rsidP="00EF4B7A">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1B4A70" w:rsidRPr="00762A83" w:rsidRDefault="001B4A70" w:rsidP="001B4A70">
      <w:pPr>
        <w:ind w:left="964" w:right="567"/>
        <w:jc w:val="center"/>
        <w:rPr>
          <w:sz w:val="21"/>
          <w:szCs w:val="21"/>
        </w:rPr>
      </w:pPr>
    </w:p>
    <w:p w:rsidR="001B4A70" w:rsidRPr="00762A83" w:rsidRDefault="001B4A70" w:rsidP="001B4A70">
      <w:pPr>
        <w:ind w:left="964" w:right="567"/>
        <w:jc w:val="center"/>
        <w:rPr>
          <w:b/>
          <w:sz w:val="21"/>
          <w:szCs w:val="21"/>
        </w:rPr>
      </w:pPr>
      <w:r w:rsidRPr="00762A83">
        <w:rPr>
          <w:b/>
          <w:sz w:val="21"/>
          <w:szCs w:val="21"/>
        </w:rPr>
        <w:t>Уважаемый акционер!</w:t>
      </w:r>
    </w:p>
    <w:p w:rsidR="001B4A70" w:rsidRPr="00762A83" w:rsidRDefault="001B4A70" w:rsidP="00AD120A">
      <w:pPr>
        <w:ind w:left="964" w:right="567" w:firstLine="709"/>
        <w:jc w:val="center"/>
        <w:rPr>
          <w:sz w:val="21"/>
          <w:szCs w:val="21"/>
        </w:rPr>
      </w:pPr>
    </w:p>
    <w:p w:rsidR="001B4A70" w:rsidRPr="00762A83" w:rsidRDefault="00B6570B" w:rsidP="00176DC6">
      <w:pPr>
        <w:ind w:firstLine="567"/>
        <w:jc w:val="both"/>
        <w:rPr>
          <w:sz w:val="21"/>
          <w:szCs w:val="21"/>
        </w:rPr>
      </w:pPr>
      <w:r w:rsidRPr="00762A83">
        <w:rPr>
          <w:b/>
          <w:bCs/>
          <w:sz w:val="21"/>
          <w:szCs w:val="21"/>
        </w:rPr>
        <w:t>Публичное</w:t>
      </w:r>
      <w:r w:rsidR="001B4A70" w:rsidRPr="00762A83">
        <w:rPr>
          <w:b/>
          <w:bCs/>
          <w:sz w:val="21"/>
          <w:szCs w:val="21"/>
        </w:rPr>
        <w:t xml:space="preserve"> акционерное общество «</w:t>
      </w:r>
      <w:r w:rsidR="00F14CF0" w:rsidRPr="00762A83">
        <w:rPr>
          <w:b/>
          <w:bCs/>
          <w:sz w:val="21"/>
          <w:szCs w:val="21"/>
        </w:rPr>
        <w:t>Наука-Связь</w:t>
      </w:r>
      <w:r w:rsidR="001B4A70" w:rsidRPr="00762A83">
        <w:rPr>
          <w:b/>
          <w:bCs/>
          <w:sz w:val="21"/>
          <w:szCs w:val="21"/>
        </w:rPr>
        <w:t>»</w:t>
      </w:r>
      <w:r w:rsidR="001B4A70" w:rsidRPr="00762A83">
        <w:rPr>
          <w:sz w:val="21"/>
          <w:szCs w:val="21"/>
        </w:rPr>
        <w:t xml:space="preserve">, расположенное по адресу: </w:t>
      </w:r>
      <w:r w:rsidR="00AD120A" w:rsidRPr="00762A83">
        <w:rPr>
          <w:sz w:val="21"/>
          <w:szCs w:val="21"/>
        </w:rPr>
        <w:t>Российская Федерация,  125</w:t>
      </w:r>
      <w:r w:rsidRPr="00762A83">
        <w:rPr>
          <w:sz w:val="21"/>
          <w:szCs w:val="21"/>
        </w:rPr>
        <w:t>040</w:t>
      </w:r>
      <w:r w:rsidR="00AD120A" w:rsidRPr="00762A83">
        <w:rPr>
          <w:sz w:val="21"/>
          <w:szCs w:val="21"/>
        </w:rPr>
        <w:t xml:space="preserve"> г. Москва, 3-я улица Ямского поля, </w:t>
      </w:r>
      <w:r w:rsidRPr="00762A83">
        <w:rPr>
          <w:sz w:val="21"/>
          <w:szCs w:val="21"/>
        </w:rPr>
        <w:t>д.2, корп.13</w:t>
      </w:r>
      <w:r w:rsidR="00AD120A" w:rsidRPr="00762A83">
        <w:rPr>
          <w:sz w:val="21"/>
          <w:szCs w:val="21"/>
        </w:rPr>
        <w:t xml:space="preserve">, </w:t>
      </w:r>
      <w:r w:rsidR="00535599" w:rsidRPr="00762A83">
        <w:rPr>
          <w:sz w:val="21"/>
          <w:szCs w:val="21"/>
        </w:rPr>
        <w:t>сообщает</w:t>
      </w:r>
      <w:r w:rsidR="001B4A70" w:rsidRPr="00762A83">
        <w:rPr>
          <w:sz w:val="21"/>
          <w:szCs w:val="21"/>
        </w:rPr>
        <w:t xml:space="preserve"> о проведении </w:t>
      </w:r>
      <w:r w:rsidR="0077072B" w:rsidRPr="00762A83">
        <w:rPr>
          <w:sz w:val="21"/>
          <w:szCs w:val="21"/>
        </w:rPr>
        <w:t xml:space="preserve">внеочередного </w:t>
      </w:r>
      <w:r w:rsidR="00CC3328" w:rsidRPr="00762A83">
        <w:rPr>
          <w:sz w:val="21"/>
          <w:szCs w:val="21"/>
        </w:rPr>
        <w:t>О</w:t>
      </w:r>
      <w:r w:rsidR="001B4A70" w:rsidRPr="00762A83">
        <w:rPr>
          <w:sz w:val="21"/>
          <w:szCs w:val="21"/>
        </w:rPr>
        <w:t>бщего собрания акционеров</w:t>
      </w:r>
      <w:r w:rsidR="00CC3328" w:rsidRPr="00762A83">
        <w:rPr>
          <w:sz w:val="21"/>
          <w:szCs w:val="21"/>
        </w:rPr>
        <w:t>.</w:t>
      </w:r>
    </w:p>
    <w:p w:rsidR="0077072B" w:rsidRPr="00762A83" w:rsidRDefault="0077072B" w:rsidP="0077072B">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77072B" w:rsidRPr="00762A83" w:rsidRDefault="0077072B" w:rsidP="0077072B">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19664F">
        <w:rPr>
          <w:b/>
          <w:iCs/>
          <w:color w:val="000000" w:themeColor="text1"/>
          <w:sz w:val="21"/>
          <w:szCs w:val="21"/>
        </w:rPr>
        <w:t>«06</w:t>
      </w:r>
      <w:r w:rsidR="002519B2" w:rsidRPr="00762A83">
        <w:rPr>
          <w:b/>
          <w:iCs/>
          <w:color w:val="000000" w:themeColor="text1"/>
          <w:sz w:val="21"/>
          <w:szCs w:val="21"/>
        </w:rPr>
        <w:t xml:space="preserve">» </w:t>
      </w:r>
      <w:r w:rsidR="0019664F">
        <w:rPr>
          <w:b/>
          <w:iCs/>
          <w:color w:val="000000" w:themeColor="text1"/>
          <w:sz w:val="21"/>
          <w:szCs w:val="21"/>
        </w:rPr>
        <w:t>августа</w:t>
      </w:r>
      <w:r w:rsidR="002C073E" w:rsidRPr="00762A83">
        <w:rPr>
          <w:b/>
          <w:iCs/>
          <w:color w:val="000000" w:themeColor="text1"/>
          <w:sz w:val="21"/>
          <w:szCs w:val="21"/>
        </w:rPr>
        <w:t xml:space="preserve"> 2018</w:t>
      </w:r>
      <w:r w:rsidRPr="00762A83">
        <w:rPr>
          <w:b/>
          <w:iCs/>
          <w:color w:val="000000" w:themeColor="text1"/>
          <w:sz w:val="21"/>
          <w:szCs w:val="21"/>
        </w:rPr>
        <w:t xml:space="preserve"> г.</w:t>
      </w:r>
    </w:p>
    <w:p w:rsidR="00EF4B7A" w:rsidRPr="00762A83" w:rsidRDefault="0077072B" w:rsidP="00EF4B7A">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00EF4B7A" w:rsidRPr="00762A83">
        <w:rPr>
          <w:b/>
          <w:iCs/>
          <w:color w:val="000000"/>
          <w:sz w:val="21"/>
          <w:szCs w:val="21"/>
        </w:rPr>
        <w:t xml:space="preserve">Российская Федерация, 127287, г. Москва, 2-я Хуторская ул., д.38А., строение 15, </w:t>
      </w:r>
      <w:bookmarkStart w:id="0" w:name="_GoBack"/>
      <w:bookmarkEnd w:id="0"/>
      <w:r w:rsidR="00EF4B7A" w:rsidRPr="00762A83">
        <w:rPr>
          <w:b/>
          <w:iCs/>
          <w:color w:val="000000"/>
          <w:sz w:val="21"/>
          <w:szCs w:val="21"/>
        </w:rPr>
        <w:t>ПАО «Наука-Связь» (ВОСА).</w:t>
      </w:r>
    </w:p>
    <w:p w:rsidR="0077072B" w:rsidRPr="00762A83" w:rsidRDefault="0077072B" w:rsidP="0077072B">
      <w:pPr>
        <w:pStyle w:val="a3"/>
        <w:tabs>
          <w:tab w:val="left" w:pos="8505"/>
        </w:tabs>
        <w:ind w:firstLine="567"/>
        <w:rPr>
          <w:b/>
          <w:iCs/>
          <w:color w:val="000000" w:themeColor="text1"/>
          <w:sz w:val="21"/>
          <w:szCs w:val="21"/>
        </w:rPr>
      </w:pPr>
      <w:r w:rsidRPr="00762A83">
        <w:rPr>
          <w:color w:val="000000" w:themeColor="text1"/>
          <w:sz w:val="21"/>
          <w:szCs w:val="21"/>
        </w:rPr>
        <w:t xml:space="preserve">Дата, на которую определяются (фиксируются) лица, имеющие право на участие во Внеочередном Общем собрании акционеров – </w:t>
      </w:r>
      <w:r w:rsidR="0019664F">
        <w:rPr>
          <w:b/>
          <w:iCs/>
          <w:color w:val="000000" w:themeColor="text1"/>
          <w:sz w:val="21"/>
          <w:szCs w:val="21"/>
        </w:rPr>
        <w:t>«13</w:t>
      </w:r>
      <w:r w:rsidR="0044238D" w:rsidRPr="00762A83">
        <w:rPr>
          <w:b/>
          <w:iCs/>
          <w:color w:val="000000" w:themeColor="text1"/>
          <w:sz w:val="21"/>
          <w:szCs w:val="21"/>
        </w:rPr>
        <w:t xml:space="preserve">» </w:t>
      </w:r>
      <w:r w:rsidR="0019664F">
        <w:rPr>
          <w:b/>
          <w:iCs/>
          <w:color w:val="000000" w:themeColor="text1"/>
          <w:sz w:val="21"/>
          <w:szCs w:val="21"/>
        </w:rPr>
        <w:t>июля</w:t>
      </w:r>
      <w:r w:rsidR="002C073E" w:rsidRPr="00762A83">
        <w:rPr>
          <w:b/>
          <w:iCs/>
          <w:color w:val="000000" w:themeColor="text1"/>
          <w:sz w:val="21"/>
          <w:szCs w:val="21"/>
        </w:rPr>
        <w:t xml:space="preserve"> 2018</w:t>
      </w:r>
      <w:r w:rsidRPr="00762A83">
        <w:rPr>
          <w:b/>
          <w:iCs/>
          <w:color w:val="000000" w:themeColor="text1"/>
          <w:sz w:val="21"/>
          <w:szCs w:val="21"/>
        </w:rPr>
        <w:t xml:space="preserve"> г.</w:t>
      </w:r>
    </w:p>
    <w:p w:rsidR="00EF4B7A" w:rsidRPr="00762A83" w:rsidRDefault="00EF4B7A" w:rsidP="00EF4B7A">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77072B" w:rsidRPr="00762A83" w:rsidRDefault="0077072B" w:rsidP="00DB61F8">
      <w:pPr>
        <w:pStyle w:val="a3"/>
        <w:tabs>
          <w:tab w:val="left" w:pos="8505"/>
        </w:tabs>
        <w:ind w:firstLine="0"/>
        <w:rPr>
          <w:iCs/>
          <w:color w:val="000000" w:themeColor="text1"/>
          <w:sz w:val="21"/>
          <w:szCs w:val="21"/>
        </w:rPr>
      </w:pPr>
    </w:p>
    <w:p w:rsidR="00947EBF" w:rsidRPr="00762A83" w:rsidRDefault="001B4A70" w:rsidP="00947EBF">
      <w:pPr>
        <w:suppressAutoHyphens/>
        <w:jc w:val="center"/>
        <w:rPr>
          <w:b/>
          <w:sz w:val="21"/>
          <w:szCs w:val="21"/>
          <w:lang w:eastAsia="ar-SA"/>
        </w:rPr>
      </w:pPr>
      <w:r w:rsidRPr="00762A83">
        <w:rPr>
          <w:b/>
          <w:sz w:val="21"/>
          <w:szCs w:val="21"/>
        </w:rPr>
        <w:t xml:space="preserve">Повестка дня </w:t>
      </w:r>
      <w:r w:rsidR="0077072B" w:rsidRPr="00762A83">
        <w:rPr>
          <w:b/>
          <w:sz w:val="21"/>
          <w:szCs w:val="21"/>
        </w:rPr>
        <w:t xml:space="preserve">внеочередного </w:t>
      </w:r>
      <w:r w:rsidR="00947EBF" w:rsidRPr="00762A83">
        <w:rPr>
          <w:b/>
          <w:sz w:val="21"/>
          <w:szCs w:val="21"/>
          <w:lang w:eastAsia="ar-SA"/>
        </w:rPr>
        <w:t>Общего собрания акционеров</w:t>
      </w:r>
    </w:p>
    <w:p w:rsidR="00C4342F" w:rsidRPr="00762A83" w:rsidRDefault="00B6570B" w:rsidP="00BB5ADA">
      <w:pPr>
        <w:suppressAutoHyphens/>
        <w:jc w:val="center"/>
        <w:rPr>
          <w:b/>
          <w:sz w:val="21"/>
          <w:szCs w:val="21"/>
          <w:lang w:eastAsia="ar-SA"/>
        </w:rPr>
      </w:pPr>
      <w:r w:rsidRPr="00762A83">
        <w:rPr>
          <w:b/>
          <w:sz w:val="21"/>
          <w:szCs w:val="21"/>
          <w:lang w:eastAsia="ar-SA"/>
        </w:rPr>
        <w:t>Публичного</w:t>
      </w:r>
      <w:r w:rsidR="00947EBF" w:rsidRPr="00762A83">
        <w:rPr>
          <w:b/>
          <w:sz w:val="21"/>
          <w:szCs w:val="21"/>
          <w:lang w:eastAsia="ar-SA"/>
        </w:rPr>
        <w:t xml:space="preserve"> акционерного общества «</w:t>
      </w:r>
      <w:r w:rsidR="00AD120A" w:rsidRPr="00762A83">
        <w:rPr>
          <w:b/>
          <w:sz w:val="21"/>
          <w:szCs w:val="21"/>
          <w:lang w:eastAsia="ar-SA"/>
        </w:rPr>
        <w:t>Наука-Связь</w:t>
      </w:r>
      <w:r w:rsidR="00947EBF" w:rsidRPr="00762A83">
        <w:rPr>
          <w:b/>
          <w:sz w:val="21"/>
          <w:szCs w:val="21"/>
          <w:lang w:eastAsia="ar-SA"/>
        </w:rPr>
        <w:t>»</w:t>
      </w:r>
    </w:p>
    <w:p w:rsidR="00DB61F8" w:rsidRPr="00762A83" w:rsidRDefault="00DB61F8" w:rsidP="00BB5ADA">
      <w:pPr>
        <w:suppressAutoHyphens/>
        <w:jc w:val="center"/>
        <w:rPr>
          <w:b/>
          <w:sz w:val="21"/>
          <w:szCs w:val="21"/>
          <w:lang w:eastAsia="ar-SA"/>
        </w:rPr>
      </w:pPr>
    </w:p>
    <w:p w:rsidR="002C073E" w:rsidRDefault="0019664F" w:rsidP="00910431">
      <w:pPr>
        <w:pStyle w:val="a3"/>
        <w:tabs>
          <w:tab w:val="left" w:pos="284"/>
        </w:tabs>
        <w:ind w:firstLine="567"/>
        <w:rPr>
          <w:bCs/>
          <w:spacing w:val="-4"/>
          <w:sz w:val="21"/>
          <w:szCs w:val="21"/>
        </w:rPr>
      </w:pPr>
      <w:r>
        <w:rPr>
          <w:bCs/>
          <w:spacing w:val="-4"/>
          <w:sz w:val="21"/>
          <w:szCs w:val="21"/>
        </w:rPr>
        <w:t xml:space="preserve">1. </w:t>
      </w:r>
      <w:r w:rsidRPr="0019664F">
        <w:rPr>
          <w:bCs/>
          <w:spacing w:val="-4"/>
          <w:sz w:val="21"/>
          <w:szCs w:val="21"/>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№01620018/00731100 от 25.06.2018 г.</w:t>
      </w:r>
    </w:p>
    <w:p w:rsidR="0019664F" w:rsidRPr="00762A83" w:rsidRDefault="0019664F" w:rsidP="00910431">
      <w:pPr>
        <w:pStyle w:val="a3"/>
        <w:tabs>
          <w:tab w:val="left" w:pos="284"/>
        </w:tabs>
        <w:ind w:firstLine="567"/>
        <w:rPr>
          <w:spacing w:val="-4"/>
          <w:sz w:val="21"/>
          <w:szCs w:val="21"/>
        </w:rPr>
      </w:pPr>
    </w:p>
    <w:p w:rsidR="0077072B"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w:t>
      </w:r>
      <w:r w:rsidR="0077072B" w:rsidRPr="00762A83">
        <w:rPr>
          <w:bCs/>
          <w:color w:val="000000" w:themeColor="text1"/>
          <w:sz w:val="21"/>
          <w:szCs w:val="21"/>
          <w:lang w:eastAsia="ar-SA"/>
        </w:rPr>
        <w:t>внеочередног</w:t>
      </w:r>
      <w:r w:rsidRPr="00762A83">
        <w:rPr>
          <w:bCs/>
          <w:color w:val="000000" w:themeColor="text1"/>
          <w:sz w:val="21"/>
          <w:szCs w:val="21"/>
          <w:lang w:eastAsia="ar-SA"/>
        </w:rPr>
        <w:t xml:space="preserve">о Общего собрания акционеров </w:t>
      </w:r>
      <w:r w:rsidR="00B6570B" w:rsidRPr="00762A83">
        <w:rPr>
          <w:bCs/>
          <w:color w:val="000000" w:themeColor="text1"/>
          <w:sz w:val="21"/>
          <w:szCs w:val="21"/>
          <w:lang w:eastAsia="ar-SA"/>
        </w:rPr>
        <w:t>Публичного</w:t>
      </w:r>
      <w:r w:rsidRPr="00762A83">
        <w:rPr>
          <w:bCs/>
          <w:color w:val="000000" w:themeColor="text1"/>
          <w:sz w:val="21"/>
          <w:szCs w:val="21"/>
          <w:lang w:eastAsia="ar-SA"/>
        </w:rPr>
        <w:t xml:space="preserve"> акционерного общества «Наука-Связь», могут ознакомиться л</w:t>
      </w:r>
      <w:r w:rsidR="0077072B" w:rsidRPr="00762A83">
        <w:rPr>
          <w:bCs/>
          <w:color w:val="000000" w:themeColor="text1"/>
          <w:sz w:val="21"/>
          <w:szCs w:val="21"/>
          <w:lang w:eastAsia="ar-SA"/>
        </w:rPr>
        <w:t xml:space="preserve">ица, имеющие право на участие во внеочередном </w:t>
      </w:r>
      <w:r w:rsidRPr="00762A83">
        <w:rPr>
          <w:bCs/>
          <w:color w:val="000000" w:themeColor="text1"/>
          <w:sz w:val="21"/>
          <w:szCs w:val="21"/>
          <w:lang w:eastAsia="ar-SA"/>
        </w:rPr>
        <w:t>Общем с</w:t>
      </w:r>
      <w:r w:rsidR="0051739A" w:rsidRPr="00762A83">
        <w:rPr>
          <w:bCs/>
          <w:color w:val="000000" w:themeColor="text1"/>
          <w:sz w:val="21"/>
          <w:szCs w:val="21"/>
          <w:lang w:eastAsia="ar-SA"/>
        </w:rPr>
        <w:t>обрании акционеров, начиная с</w:t>
      </w:r>
      <w:r w:rsidR="0044238D" w:rsidRPr="00762A83">
        <w:rPr>
          <w:bCs/>
          <w:color w:val="000000" w:themeColor="text1"/>
          <w:sz w:val="21"/>
          <w:szCs w:val="21"/>
          <w:lang w:eastAsia="ar-SA"/>
        </w:rPr>
        <w:t xml:space="preserve"> </w:t>
      </w:r>
      <w:r w:rsidR="0019664F">
        <w:rPr>
          <w:bCs/>
          <w:color w:val="000000" w:themeColor="text1"/>
          <w:sz w:val="21"/>
          <w:szCs w:val="21"/>
          <w:lang w:eastAsia="ar-SA"/>
        </w:rPr>
        <w:t>14 июля</w:t>
      </w:r>
      <w:r w:rsidR="002C073E" w:rsidRPr="00762A83">
        <w:rPr>
          <w:bCs/>
          <w:color w:val="000000" w:themeColor="text1"/>
          <w:sz w:val="21"/>
          <w:szCs w:val="21"/>
          <w:lang w:eastAsia="ar-SA"/>
        </w:rPr>
        <w:t xml:space="preserve"> </w:t>
      </w:r>
      <w:r w:rsidR="002519B2" w:rsidRPr="00762A83">
        <w:rPr>
          <w:bCs/>
          <w:color w:val="000000" w:themeColor="text1"/>
          <w:sz w:val="21"/>
          <w:szCs w:val="21"/>
          <w:lang w:eastAsia="ar-SA"/>
        </w:rPr>
        <w:t>2018</w:t>
      </w:r>
      <w:r w:rsidR="0017627F" w:rsidRPr="00762A83">
        <w:rPr>
          <w:bCs/>
          <w:color w:val="000000" w:themeColor="text1"/>
          <w:sz w:val="21"/>
          <w:szCs w:val="21"/>
          <w:lang w:eastAsia="ar-SA"/>
        </w:rPr>
        <w:t xml:space="preserve"> </w:t>
      </w:r>
      <w:r w:rsidRPr="00762A83">
        <w:rPr>
          <w:bCs/>
          <w:color w:val="000000" w:themeColor="text1"/>
          <w:sz w:val="21"/>
          <w:szCs w:val="21"/>
          <w:lang w:eastAsia="ar-SA"/>
        </w:rPr>
        <w:t xml:space="preserve">г. до даты проведения </w:t>
      </w:r>
      <w:r w:rsidR="0077072B" w:rsidRPr="00762A83">
        <w:rPr>
          <w:bCs/>
          <w:color w:val="000000" w:themeColor="text1"/>
          <w:sz w:val="21"/>
          <w:szCs w:val="21"/>
          <w:lang w:eastAsia="ar-SA"/>
        </w:rPr>
        <w:t>внеочередного</w:t>
      </w:r>
      <w:r w:rsidRPr="00762A83">
        <w:rPr>
          <w:bCs/>
          <w:color w:val="000000" w:themeColor="text1"/>
          <w:sz w:val="21"/>
          <w:szCs w:val="2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762A83">
        <w:rPr>
          <w:bCs/>
          <w:color w:val="000000" w:themeColor="text1"/>
          <w:sz w:val="21"/>
          <w:szCs w:val="21"/>
          <w:lang w:eastAsia="ar-SA"/>
        </w:rPr>
        <w:t>Общества с ограниченной ответственностью</w:t>
      </w:r>
      <w:r w:rsidR="0077072B" w:rsidRPr="00762A83">
        <w:rPr>
          <w:bCs/>
          <w:color w:val="000000" w:themeColor="text1"/>
          <w:sz w:val="21"/>
          <w:szCs w:val="21"/>
          <w:lang w:eastAsia="ar-SA"/>
        </w:rPr>
        <w:t xml:space="preserve"> </w:t>
      </w:r>
      <w:r w:rsidRPr="00762A83">
        <w:rPr>
          <w:bCs/>
          <w:color w:val="000000" w:themeColor="text1"/>
          <w:sz w:val="21"/>
          <w:szCs w:val="21"/>
          <w:lang w:eastAsia="ar-SA"/>
        </w:rPr>
        <w:t>«Наука-Связь», тел. для справок (495) 502-90-92</w:t>
      </w:r>
      <w:r w:rsidR="002C073E" w:rsidRPr="00762A83">
        <w:rPr>
          <w:bCs/>
          <w:color w:val="000000" w:themeColor="text1"/>
          <w:sz w:val="21"/>
          <w:szCs w:val="21"/>
          <w:lang w:eastAsia="ar-SA"/>
        </w:rPr>
        <w:t>.</w:t>
      </w:r>
    </w:p>
    <w:p w:rsidR="0044369A"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w:t>
      </w:r>
      <w:r w:rsidR="0077072B" w:rsidRPr="00762A83">
        <w:rPr>
          <w:bCs/>
          <w:color w:val="000000" w:themeColor="text1"/>
          <w:sz w:val="21"/>
          <w:szCs w:val="21"/>
          <w:lang w:eastAsia="ar-SA"/>
        </w:rPr>
        <w:t>а, имеющего право на участие во внеочередном</w:t>
      </w:r>
      <w:r w:rsidRPr="00762A83">
        <w:rPr>
          <w:bCs/>
          <w:color w:val="000000" w:themeColor="text1"/>
          <w:sz w:val="21"/>
          <w:szCs w:val="2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762A83" w:rsidRDefault="00BC302D" w:rsidP="00910431">
      <w:pPr>
        <w:widowControl w:val="0"/>
        <w:autoSpaceDE w:val="0"/>
        <w:autoSpaceDN w:val="0"/>
        <w:adjustRightInd w:val="0"/>
        <w:ind w:firstLine="567"/>
        <w:jc w:val="both"/>
        <w:rPr>
          <w:sz w:val="21"/>
          <w:szCs w:val="21"/>
        </w:rPr>
      </w:pPr>
      <w:r w:rsidRPr="00762A83">
        <w:rPr>
          <w:sz w:val="21"/>
          <w:szCs w:val="21"/>
        </w:rPr>
        <w:t>В соответствии с п.10.8</w:t>
      </w:r>
      <w:r w:rsidR="00B6570B" w:rsidRPr="00762A83">
        <w:rPr>
          <w:sz w:val="21"/>
          <w:szCs w:val="21"/>
        </w:rPr>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514833" w:rsidRPr="00762A83" w:rsidRDefault="00514833" w:rsidP="00910431">
      <w:pPr>
        <w:ind w:firstLine="567"/>
        <w:jc w:val="both"/>
        <w:rPr>
          <w:sz w:val="21"/>
          <w:szCs w:val="21"/>
        </w:rPr>
      </w:pPr>
    </w:p>
    <w:p w:rsidR="00514833" w:rsidRPr="00762A83" w:rsidRDefault="00514833" w:rsidP="00910431">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762A83">
        <w:rPr>
          <w:bCs/>
          <w:sz w:val="21"/>
          <w:szCs w:val="21"/>
        </w:rPr>
        <w:t>ания акционеров содержит вопрос, голосование по которому</w:t>
      </w:r>
      <w:r w:rsidRPr="00762A83">
        <w:rPr>
          <w:bCs/>
          <w:sz w:val="21"/>
          <w:szCs w:val="21"/>
        </w:rPr>
        <w:t xml:space="preserve"> может повлечь возникновение у акционеров права требовать выкупа Обществом принадлежащих им акций.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 соответствии со ст. 75 Федерального закона «Об акционерных обществах» в случае принятия решения Общим </w:t>
      </w:r>
      <w:r w:rsidR="002519B2" w:rsidRPr="00762A83">
        <w:rPr>
          <w:sz w:val="21"/>
          <w:szCs w:val="21"/>
        </w:rPr>
        <w:t>собранием акционеров по вопросу одобрения крупной</w:t>
      </w:r>
      <w:r w:rsidRPr="00762A83">
        <w:rPr>
          <w:sz w:val="21"/>
          <w:szCs w:val="21"/>
        </w:rPr>
        <w:t xml:space="preserve"> сде</w:t>
      </w:r>
      <w:r w:rsidR="002519B2" w:rsidRPr="00762A83">
        <w:rPr>
          <w:sz w:val="21"/>
          <w:szCs w:val="21"/>
        </w:rPr>
        <w:t xml:space="preserve">лки </w:t>
      </w:r>
      <w:r w:rsidRPr="00762A83">
        <w:rPr>
          <w:sz w:val="21"/>
          <w:szCs w:val="21"/>
        </w:rPr>
        <w:t xml:space="preserve">акционер, голосовавший против принятия данных решений или не принимавший участие в голосовании по </w:t>
      </w:r>
      <w:r w:rsidR="002519B2" w:rsidRPr="00762A83">
        <w:rPr>
          <w:sz w:val="21"/>
          <w:szCs w:val="21"/>
        </w:rPr>
        <w:t>вопросу</w:t>
      </w:r>
      <w:r w:rsidRPr="00762A83">
        <w:rPr>
          <w:sz w:val="21"/>
          <w:szCs w:val="21"/>
        </w:rPr>
        <w:t xml:space="preserve"> повестки дня, приобретает право требовать выкупа ПАО «Наука-Связь» принадлежащих ему голосующих акций.</w:t>
      </w:r>
    </w:p>
    <w:p w:rsidR="00514833" w:rsidRPr="00762A83" w:rsidRDefault="00514833" w:rsidP="00910431">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19664F">
        <w:rPr>
          <w:sz w:val="21"/>
          <w:szCs w:val="21"/>
        </w:rPr>
        <w:t>13</w:t>
      </w:r>
      <w:r w:rsidRPr="00762A83">
        <w:rPr>
          <w:sz w:val="21"/>
          <w:szCs w:val="21"/>
        </w:rPr>
        <w:t xml:space="preserve"> </w:t>
      </w:r>
      <w:r w:rsidR="0019664F">
        <w:rPr>
          <w:sz w:val="21"/>
          <w:szCs w:val="21"/>
        </w:rPr>
        <w:t xml:space="preserve">июля </w:t>
      </w:r>
      <w:r w:rsidRPr="00762A83">
        <w:rPr>
          <w:sz w:val="21"/>
          <w:szCs w:val="21"/>
        </w:rPr>
        <w:t>2018 г.</w:t>
      </w:r>
    </w:p>
    <w:p w:rsidR="002519B2" w:rsidRPr="00762A83" w:rsidRDefault="002519B2" w:rsidP="002519B2">
      <w:pPr>
        <w:autoSpaceDE w:val="0"/>
        <w:autoSpaceDN w:val="0"/>
        <w:adjustRightInd w:val="0"/>
        <w:ind w:firstLine="567"/>
        <w:jc w:val="both"/>
        <w:rPr>
          <w:sz w:val="21"/>
          <w:szCs w:val="21"/>
        </w:rPr>
      </w:pPr>
      <w:r w:rsidRPr="00762A83">
        <w:rPr>
          <w:sz w:val="21"/>
          <w:szCs w:val="21"/>
        </w:rPr>
        <w:t xml:space="preserve">Выкуп ПАО «Наука-Связь» голосующих акций осуществляется по цене, определенной Советом директоров ПАО «Наука-Связь» на основании оценки, проведенной независимым оценщиком – </w:t>
      </w:r>
      <w:r w:rsidRPr="00762A83">
        <w:rPr>
          <w:b/>
          <w:sz w:val="21"/>
          <w:szCs w:val="21"/>
        </w:rPr>
        <w:t>Общество с ограниченной ответственностью «Лаборатория финансов и оценки</w:t>
      </w:r>
      <w:r w:rsidRPr="00762A83">
        <w:rPr>
          <w:b/>
          <w:i/>
          <w:sz w:val="21"/>
          <w:szCs w:val="21"/>
        </w:rPr>
        <w:t>»</w:t>
      </w:r>
      <w:r w:rsidRPr="00762A83">
        <w:rPr>
          <w:sz w:val="21"/>
          <w:szCs w:val="21"/>
        </w:rPr>
        <w:t xml:space="preserve">, Отчет об оценке № </w:t>
      </w:r>
      <w:r w:rsidRPr="00762A83">
        <w:rPr>
          <w:bCs/>
          <w:sz w:val="21"/>
          <w:szCs w:val="21"/>
        </w:rPr>
        <w:t>ОАП-1527/18-20/02</w:t>
      </w:r>
      <w:r w:rsidRPr="00762A83">
        <w:rPr>
          <w:sz w:val="21"/>
          <w:szCs w:val="21"/>
        </w:rPr>
        <w:t xml:space="preserve">, дата составления отчета 27.03.2018 г., а именно по цене 152 </w:t>
      </w:r>
      <w:r w:rsidRPr="00762A83">
        <w:rPr>
          <w:bCs/>
          <w:sz w:val="21"/>
          <w:szCs w:val="21"/>
        </w:rPr>
        <w:t>рубля 00 копеек за одну обыкновенную именную бездокументарную акцию.</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762A83" w:rsidRDefault="00514833" w:rsidP="00910431">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762A83" w:rsidRDefault="00514833" w:rsidP="00910431">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514833" w:rsidRPr="00762A83" w:rsidRDefault="00514833" w:rsidP="00910431">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762A83">
        <w:rPr>
          <w:sz w:val="21"/>
          <w:szCs w:val="21"/>
        </w:rPr>
        <w:t xml:space="preserve">ПАО «Наука-Связь», </w:t>
      </w:r>
      <w:r w:rsidRPr="00762A83">
        <w:rPr>
          <w:sz w:val="21"/>
          <w:szCs w:val="21"/>
        </w:rPr>
        <w:t>обязано направить отказ в удовлетворении таких требований.</w:t>
      </w:r>
    </w:p>
    <w:p w:rsidR="00514833" w:rsidRPr="00762A83" w:rsidRDefault="00514833" w:rsidP="00910431">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Совет директоров </w:t>
      </w:r>
      <w:r w:rsidR="00910431" w:rsidRPr="00762A83">
        <w:rPr>
          <w:sz w:val="21"/>
          <w:szCs w:val="21"/>
        </w:rPr>
        <w:t xml:space="preserve">ПАО «Наука-Связь» </w:t>
      </w:r>
      <w:r w:rsidRPr="00762A83">
        <w:rPr>
          <w:sz w:val="21"/>
          <w:szCs w:val="21"/>
        </w:rPr>
        <w:t>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762A83">
        <w:rPr>
          <w:sz w:val="21"/>
          <w:szCs w:val="21"/>
        </w:rPr>
        <w:t xml:space="preserve">ПАО «Наука-Связь» </w:t>
      </w:r>
      <w:r w:rsidRPr="00762A83">
        <w:rPr>
          <w:sz w:val="21"/>
          <w:szCs w:val="21"/>
        </w:rPr>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762A83">
        <w:rPr>
          <w:sz w:val="21"/>
          <w:szCs w:val="21"/>
        </w:rPr>
        <w:t xml:space="preserve">ПАО «Наука-Связь» </w:t>
      </w:r>
      <w:r w:rsidRPr="00762A83">
        <w:rPr>
          <w:sz w:val="21"/>
          <w:szCs w:val="21"/>
        </w:rPr>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A37E91" w:rsidRPr="00762A83" w:rsidRDefault="00A37E91" w:rsidP="00910431">
      <w:pPr>
        <w:suppressAutoHyphens/>
        <w:ind w:firstLine="567"/>
        <w:jc w:val="both"/>
        <w:rPr>
          <w:b/>
          <w:sz w:val="21"/>
          <w:szCs w:val="21"/>
          <w:lang w:eastAsia="ar-SA"/>
        </w:rPr>
      </w:pPr>
    </w:p>
    <w:p w:rsidR="002B03E6" w:rsidRPr="00762A83" w:rsidRDefault="002B03E6" w:rsidP="002B03E6">
      <w:pPr>
        <w:suppressAutoHyphens/>
        <w:jc w:val="both"/>
        <w:rPr>
          <w:b/>
          <w:sz w:val="21"/>
          <w:szCs w:val="21"/>
          <w:lang w:eastAsia="ar-SA"/>
        </w:rPr>
      </w:pPr>
      <w:r w:rsidRPr="00762A83">
        <w:rPr>
          <w:b/>
          <w:sz w:val="21"/>
          <w:szCs w:val="21"/>
          <w:lang w:eastAsia="ar-SA"/>
        </w:rPr>
        <w:t>Совет директоров</w:t>
      </w:r>
    </w:p>
    <w:p w:rsidR="000B46EE" w:rsidRPr="00762A83" w:rsidRDefault="00B6570B" w:rsidP="002B03E6">
      <w:pPr>
        <w:suppressAutoHyphens/>
        <w:jc w:val="both"/>
        <w:rPr>
          <w:b/>
          <w:sz w:val="21"/>
          <w:szCs w:val="21"/>
          <w:lang w:eastAsia="ar-SA"/>
        </w:rPr>
      </w:pPr>
      <w:r w:rsidRPr="00762A83">
        <w:rPr>
          <w:b/>
          <w:sz w:val="21"/>
          <w:szCs w:val="21"/>
          <w:lang w:eastAsia="ar-SA"/>
        </w:rPr>
        <w:t>Публичного</w:t>
      </w:r>
      <w:r w:rsidR="002B03E6" w:rsidRPr="00762A83">
        <w:rPr>
          <w:b/>
          <w:sz w:val="21"/>
          <w:szCs w:val="21"/>
          <w:lang w:eastAsia="ar-SA"/>
        </w:rPr>
        <w:t xml:space="preserve"> акционерного общества </w:t>
      </w:r>
    </w:p>
    <w:p w:rsidR="004E2E97" w:rsidRPr="00762A83" w:rsidRDefault="002B03E6" w:rsidP="00672A13">
      <w:pPr>
        <w:suppressAutoHyphens/>
        <w:jc w:val="both"/>
        <w:rPr>
          <w:sz w:val="21"/>
          <w:szCs w:val="21"/>
        </w:rPr>
      </w:pPr>
      <w:r w:rsidRPr="00762A83">
        <w:rPr>
          <w:b/>
          <w:sz w:val="21"/>
          <w:szCs w:val="21"/>
          <w:lang w:eastAsia="ar-SA"/>
        </w:rPr>
        <w:t>«</w:t>
      </w:r>
      <w:r w:rsidR="00AD120A" w:rsidRPr="00762A83">
        <w:rPr>
          <w:b/>
          <w:sz w:val="21"/>
          <w:szCs w:val="21"/>
          <w:lang w:eastAsia="ar-SA"/>
        </w:rPr>
        <w:t>Наука-Связь</w:t>
      </w:r>
      <w:r w:rsidRPr="00762A83">
        <w:rPr>
          <w:b/>
          <w:sz w:val="21"/>
          <w:szCs w:val="21"/>
          <w:lang w:eastAsia="ar-SA"/>
        </w:rPr>
        <w:t>»</w:t>
      </w:r>
    </w:p>
    <w:sectPr w:rsidR="004E2E97" w:rsidRPr="00762A83"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A70"/>
    <w:rsid w:val="00016FAE"/>
    <w:rsid w:val="00056143"/>
    <w:rsid w:val="0005652C"/>
    <w:rsid w:val="000B46EE"/>
    <w:rsid w:val="000D56AC"/>
    <w:rsid w:val="000F6915"/>
    <w:rsid w:val="00163318"/>
    <w:rsid w:val="001708A5"/>
    <w:rsid w:val="0017627F"/>
    <w:rsid w:val="00176DC6"/>
    <w:rsid w:val="00183368"/>
    <w:rsid w:val="0019664F"/>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14833"/>
    <w:rsid w:val="0051739A"/>
    <w:rsid w:val="00535599"/>
    <w:rsid w:val="00564726"/>
    <w:rsid w:val="005724B3"/>
    <w:rsid w:val="00595680"/>
    <w:rsid w:val="005E279A"/>
    <w:rsid w:val="00672A13"/>
    <w:rsid w:val="0067357C"/>
    <w:rsid w:val="006A7F58"/>
    <w:rsid w:val="006F1388"/>
    <w:rsid w:val="00720E46"/>
    <w:rsid w:val="00762A83"/>
    <w:rsid w:val="0077072B"/>
    <w:rsid w:val="007A2839"/>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91609"/>
    <w:rsid w:val="00AC5F5E"/>
    <w:rsid w:val="00AD120A"/>
    <w:rsid w:val="00AF482C"/>
    <w:rsid w:val="00B24360"/>
    <w:rsid w:val="00B64CB0"/>
    <w:rsid w:val="00B6570B"/>
    <w:rsid w:val="00B84A9B"/>
    <w:rsid w:val="00B95929"/>
    <w:rsid w:val="00BA7607"/>
    <w:rsid w:val="00BB5ADA"/>
    <w:rsid w:val="00BC302D"/>
    <w:rsid w:val="00BF3BAE"/>
    <w:rsid w:val="00C33332"/>
    <w:rsid w:val="00C4342F"/>
    <w:rsid w:val="00C46546"/>
    <w:rsid w:val="00C60DC7"/>
    <w:rsid w:val="00C62B7D"/>
    <w:rsid w:val="00C73747"/>
    <w:rsid w:val="00C95133"/>
    <w:rsid w:val="00CB25A7"/>
    <w:rsid w:val="00CC3328"/>
    <w:rsid w:val="00D263BD"/>
    <w:rsid w:val="00D540AC"/>
    <w:rsid w:val="00D90E25"/>
    <w:rsid w:val="00DB172F"/>
    <w:rsid w:val="00DB61F8"/>
    <w:rsid w:val="00DD5C54"/>
    <w:rsid w:val="00E00DBB"/>
    <w:rsid w:val="00E32C27"/>
    <w:rsid w:val="00E35840"/>
    <w:rsid w:val="00E67098"/>
    <w:rsid w:val="00E84E07"/>
    <w:rsid w:val="00E8721A"/>
    <w:rsid w:val="00E90761"/>
    <w:rsid w:val="00EA71C3"/>
    <w:rsid w:val="00EC7EEA"/>
    <w:rsid w:val="00EF4B7A"/>
    <w:rsid w:val="00F14CF0"/>
    <w:rsid w:val="00F159B9"/>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46</cp:revision>
  <cp:lastPrinted>2015-05-07T12:58:00Z</cp:lastPrinted>
  <dcterms:created xsi:type="dcterms:W3CDTF">2014-08-05T07:38:00Z</dcterms:created>
  <dcterms:modified xsi:type="dcterms:W3CDTF">2018-07-15T19:36:00Z</dcterms:modified>
</cp:coreProperties>
</file>