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r w:rsidRPr="00DD6796">
        <w:rPr>
          <w:b/>
          <w:bCs/>
          <w:iCs/>
          <w:sz w:val="20"/>
          <w:szCs w:val="20"/>
        </w:rPr>
        <w:t>об итогах голосования на общем собрании акционеров</w:t>
      </w:r>
    </w:p>
    <w:p w:rsidR="00ED5720" w:rsidRPr="00DD6796" w:rsidRDefault="00ED5720" w:rsidP="00064EE6">
      <w:pPr>
        <w:jc w:val="center"/>
        <w:rPr>
          <w:b/>
          <w:bCs/>
          <w:iCs/>
          <w:sz w:val="20"/>
          <w:szCs w:val="20"/>
        </w:rPr>
      </w:pPr>
    </w:p>
    <w:p w:rsidR="00CA755B" w:rsidRPr="00CA755B" w:rsidRDefault="00CA755B" w:rsidP="00CA755B">
      <w:pPr>
        <w:tabs>
          <w:tab w:val="left" w:pos="4140"/>
        </w:tabs>
        <w:ind w:left="4140" w:hanging="4140"/>
        <w:rPr>
          <w:b/>
          <w:sz w:val="20"/>
          <w:szCs w:val="20"/>
        </w:rPr>
      </w:pPr>
      <w:r w:rsidRPr="00CA755B">
        <w:rPr>
          <w:b/>
          <w:sz w:val="20"/>
          <w:szCs w:val="20"/>
        </w:rPr>
        <w:t>Полное фирменное наименование</w:t>
      </w:r>
    </w:p>
    <w:p w:rsidR="00CA755B" w:rsidRPr="00CA755B" w:rsidRDefault="00CA755B" w:rsidP="00CA755B">
      <w:pPr>
        <w:tabs>
          <w:tab w:val="left" w:pos="4536"/>
        </w:tabs>
        <w:spacing w:after="80"/>
        <w:ind w:left="4536" w:hanging="4536"/>
        <w:rPr>
          <w:b/>
          <w:sz w:val="20"/>
          <w:szCs w:val="20"/>
        </w:rPr>
      </w:pPr>
      <w:r w:rsidRPr="00CA755B">
        <w:rPr>
          <w:b/>
          <w:sz w:val="20"/>
          <w:szCs w:val="20"/>
        </w:rPr>
        <w:t>общества:</w:t>
      </w:r>
      <w:r w:rsidRPr="00CA755B">
        <w:rPr>
          <w:b/>
          <w:sz w:val="20"/>
          <w:szCs w:val="20"/>
        </w:rPr>
        <w:tab/>
      </w:r>
      <w:r w:rsidRPr="00CA755B">
        <w:rPr>
          <w:sz w:val="20"/>
          <w:szCs w:val="20"/>
        </w:rPr>
        <w:t>Публичное акционерное общество "Наука-Связь".</w:t>
      </w:r>
    </w:p>
    <w:p w:rsidR="00CA755B" w:rsidRPr="00CA755B" w:rsidRDefault="00CA755B" w:rsidP="00CA755B">
      <w:pPr>
        <w:tabs>
          <w:tab w:val="left" w:pos="4536"/>
        </w:tabs>
        <w:spacing w:after="80"/>
        <w:ind w:left="4536" w:hanging="4536"/>
        <w:rPr>
          <w:b/>
          <w:sz w:val="20"/>
          <w:szCs w:val="20"/>
        </w:rPr>
      </w:pPr>
      <w:r w:rsidRPr="00CA755B">
        <w:rPr>
          <w:b/>
          <w:sz w:val="20"/>
          <w:szCs w:val="20"/>
        </w:rPr>
        <w:t>Место нахождения общества:</w:t>
      </w:r>
      <w:r w:rsidRPr="00CA755B">
        <w:rPr>
          <w:b/>
          <w:sz w:val="20"/>
          <w:szCs w:val="20"/>
        </w:rPr>
        <w:tab/>
      </w:r>
      <w:r w:rsidRPr="00CA755B">
        <w:rPr>
          <w:sz w:val="20"/>
          <w:szCs w:val="20"/>
        </w:rPr>
        <w:t>Российская Федерация, г. Москва</w:t>
      </w:r>
    </w:p>
    <w:p w:rsidR="00CA755B" w:rsidRPr="00CA755B" w:rsidRDefault="00CA755B" w:rsidP="00CA755B">
      <w:pPr>
        <w:spacing w:after="80"/>
        <w:ind w:left="4536" w:hanging="4536"/>
        <w:rPr>
          <w:b/>
          <w:sz w:val="20"/>
          <w:szCs w:val="20"/>
        </w:rPr>
      </w:pPr>
      <w:r w:rsidRPr="00CA755B">
        <w:rPr>
          <w:b/>
          <w:sz w:val="20"/>
          <w:szCs w:val="20"/>
        </w:rPr>
        <w:t>Адрес общества:</w:t>
      </w:r>
      <w:r w:rsidRPr="00CA755B">
        <w:rPr>
          <w:b/>
          <w:sz w:val="20"/>
          <w:szCs w:val="20"/>
        </w:rPr>
        <w:tab/>
      </w:r>
      <w:r w:rsidRPr="00CA755B">
        <w:rPr>
          <w:sz w:val="20"/>
          <w:szCs w:val="20"/>
        </w:rPr>
        <w:t>125124 МОСКВА ГОРОД УЛИЦА ЯМСКОГО ПОЛЯ 3-Я ДОМ 2КОРПУС 13 ЭТАЖ 1 ПОМ IV КОМ 16.</w:t>
      </w:r>
    </w:p>
    <w:p w:rsidR="00A91225" w:rsidRPr="00A91225" w:rsidRDefault="00A91225" w:rsidP="00A91225">
      <w:pPr>
        <w:tabs>
          <w:tab w:val="left" w:pos="4140"/>
        </w:tabs>
        <w:ind w:left="4140" w:hanging="4140"/>
        <w:rPr>
          <w:b/>
          <w:sz w:val="20"/>
          <w:szCs w:val="20"/>
        </w:rPr>
      </w:pPr>
      <w:r w:rsidRPr="00A91225">
        <w:rPr>
          <w:b/>
          <w:sz w:val="20"/>
          <w:szCs w:val="20"/>
        </w:rPr>
        <w:t>Почтовый адрес, по которому направлялись</w:t>
      </w:r>
    </w:p>
    <w:p w:rsidR="00A91225" w:rsidRPr="00A91225" w:rsidRDefault="00A91225" w:rsidP="00A91225">
      <w:pPr>
        <w:tabs>
          <w:tab w:val="left" w:pos="4536"/>
        </w:tabs>
        <w:spacing w:after="80"/>
        <w:ind w:left="4536" w:hanging="4536"/>
        <w:rPr>
          <w:b/>
          <w:sz w:val="20"/>
          <w:szCs w:val="20"/>
        </w:rPr>
      </w:pPr>
      <w:r w:rsidRPr="00A91225">
        <w:rPr>
          <w:b/>
          <w:sz w:val="20"/>
          <w:szCs w:val="20"/>
        </w:rPr>
        <w:t>(могли направляться) заполненные бюллетени:</w:t>
      </w:r>
      <w:r w:rsidRPr="00A91225">
        <w:rPr>
          <w:b/>
          <w:sz w:val="20"/>
          <w:szCs w:val="20"/>
        </w:rPr>
        <w:tab/>
      </w:r>
      <w:r w:rsidRPr="00A91225">
        <w:rPr>
          <w:sz w:val="20"/>
          <w:szCs w:val="20"/>
        </w:rPr>
        <w:t>Российская Федерация, 127287, г. Москва, 2-я Хуторская ул., д.38А., строение 15, 5 этаж, ПАО «Наука-Связь» (ВОСА).</w:t>
      </w:r>
    </w:p>
    <w:p w:rsidR="00A91225" w:rsidRPr="00A91225" w:rsidRDefault="00A91225" w:rsidP="00A91225">
      <w:pPr>
        <w:tabs>
          <w:tab w:val="left" w:pos="4536"/>
        </w:tabs>
        <w:spacing w:after="80"/>
        <w:ind w:left="4536" w:hanging="4536"/>
        <w:rPr>
          <w:b/>
          <w:sz w:val="20"/>
          <w:szCs w:val="20"/>
        </w:rPr>
      </w:pPr>
      <w:r w:rsidRPr="00A91225">
        <w:rPr>
          <w:b/>
          <w:sz w:val="20"/>
          <w:szCs w:val="20"/>
        </w:rPr>
        <w:t>Вид общего собрания:</w:t>
      </w:r>
      <w:r w:rsidRPr="00A91225">
        <w:rPr>
          <w:b/>
          <w:sz w:val="20"/>
          <w:szCs w:val="20"/>
        </w:rPr>
        <w:tab/>
      </w:r>
      <w:r w:rsidRPr="00A91225">
        <w:rPr>
          <w:sz w:val="20"/>
          <w:szCs w:val="20"/>
        </w:rPr>
        <w:t>Внеочередное.</w:t>
      </w:r>
    </w:p>
    <w:p w:rsidR="00A91225" w:rsidRPr="00A91225" w:rsidRDefault="00A91225" w:rsidP="00A91225">
      <w:pPr>
        <w:tabs>
          <w:tab w:val="left" w:pos="4536"/>
        </w:tabs>
        <w:spacing w:after="80"/>
        <w:ind w:left="4536" w:hanging="4536"/>
        <w:rPr>
          <w:b/>
          <w:sz w:val="20"/>
          <w:szCs w:val="20"/>
        </w:rPr>
      </w:pPr>
      <w:r w:rsidRPr="00A91225">
        <w:rPr>
          <w:b/>
          <w:sz w:val="20"/>
          <w:szCs w:val="20"/>
        </w:rPr>
        <w:t>Форма проведения общего собрания:</w:t>
      </w:r>
      <w:r w:rsidRPr="00A91225">
        <w:rPr>
          <w:b/>
          <w:sz w:val="20"/>
          <w:szCs w:val="20"/>
        </w:rPr>
        <w:tab/>
      </w:r>
      <w:r w:rsidRPr="00A91225">
        <w:rPr>
          <w:sz w:val="20"/>
          <w:szCs w:val="20"/>
        </w:rPr>
        <w:t>Заочное голосование.</w:t>
      </w:r>
    </w:p>
    <w:p w:rsidR="00A91225" w:rsidRPr="00A91225" w:rsidRDefault="00A91225" w:rsidP="00A91225">
      <w:pPr>
        <w:tabs>
          <w:tab w:val="left" w:pos="4536"/>
        </w:tabs>
        <w:ind w:left="4536" w:hanging="4536"/>
        <w:rPr>
          <w:b/>
          <w:sz w:val="20"/>
          <w:szCs w:val="20"/>
        </w:rPr>
      </w:pPr>
      <w:r w:rsidRPr="00A91225">
        <w:rPr>
          <w:b/>
          <w:sz w:val="20"/>
          <w:szCs w:val="20"/>
        </w:rPr>
        <w:t>Дата проведения общего собрания</w:t>
      </w:r>
      <w:r w:rsidRPr="00A91225">
        <w:rPr>
          <w:b/>
          <w:sz w:val="20"/>
          <w:szCs w:val="20"/>
        </w:rPr>
        <w:tab/>
      </w:r>
    </w:p>
    <w:p w:rsidR="00A91225" w:rsidRPr="00A91225" w:rsidRDefault="00A91225" w:rsidP="00A91225">
      <w:pPr>
        <w:tabs>
          <w:tab w:val="left" w:pos="3686"/>
        </w:tabs>
        <w:ind w:left="4139" w:hanging="4139"/>
        <w:rPr>
          <w:b/>
          <w:sz w:val="20"/>
          <w:szCs w:val="20"/>
        </w:rPr>
      </w:pPr>
      <w:r w:rsidRPr="00A91225">
        <w:rPr>
          <w:b/>
          <w:sz w:val="20"/>
          <w:szCs w:val="20"/>
        </w:rPr>
        <w:t xml:space="preserve">(дата окончания приема бюллетеней </w:t>
      </w:r>
    </w:p>
    <w:p w:rsidR="00A91225" w:rsidRPr="00A91225" w:rsidRDefault="00A91225" w:rsidP="00A91225">
      <w:pPr>
        <w:tabs>
          <w:tab w:val="left" w:pos="4536"/>
        </w:tabs>
        <w:spacing w:after="80"/>
        <w:ind w:left="4536" w:hanging="4536"/>
        <w:rPr>
          <w:b/>
          <w:sz w:val="20"/>
          <w:szCs w:val="20"/>
        </w:rPr>
      </w:pPr>
      <w:r w:rsidRPr="00A91225">
        <w:rPr>
          <w:b/>
          <w:sz w:val="20"/>
          <w:szCs w:val="20"/>
        </w:rPr>
        <w:t>для голосования):</w:t>
      </w:r>
      <w:r w:rsidRPr="00A91225">
        <w:rPr>
          <w:b/>
          <w:sz w:val="20"/>
          <w:szCs w:val="20"/>
        </w:rPr>
        <w:tab/>
      </w:r>
      <w:r w:rsidR="00E63952">
        <w:rPr>
          <w:sz w:val="20"/>
          <w:szCs w:val="20"/>
        </w:rPr>
        <w:t>«28</w:t>
      </w:r>
      <w:r w:rsidR="0021073E" w:rsidRPr="0021073E">
        <w:rPr>
          <w:sz w:val="20"/>
          <w:szCs w:val="20"/>
        </w:rPr>
        <w:t xml:space="preserve">» </w:t>
      </w:r>
      <w:r w:rsidR="00E63952">
        <w:rPr>
          <w:sz w:val="20"/>
          <w:szCs w:val="20"/>
        </w:rPr>
        <w:t>мая 2020</w:t>
      </w:r>
      <w:r w:rsidRPr="0021073E">
        <w:rPr>
          <w:sz w:val="20"/>
          <w:szCs w:val="20"/>
        </w:rPr>
        <w:t xml:space="preserve"> г.</w:t>
      </w:r>
    </w:p>
    <w:p w:rsidR="00A91225" w:rsidRPr="00A91225" w:rsidRDefault="00A91225" w:rsidP="00A91225">
      <w:pPr>
        <w:tabs>
          <w:tab w:val="left" w:pos="4140"/>
        </w:tabs>
        <w:spacing w:before="80"/>
        <w:ind w:left="4139" w:hanging="4139"/>
        <w:rPr>
          <w:b/>
          <w:sz w:val="20"/>
          <w:szCs w:val="20"/>
        </w:rPr>
      </w:pPr>
      <w:r w:rsidRPr="00A91225">
        <w:rPr>
          <w:b/>
          <w:sz w:val="20"/>
          <w:szCs w:val="20"/>
        </w:rPr>
        <w:t>Дата определения (фиксации) лиц, имевших</w:t>
      </w:r>
    </w:p>
    <w:p w:rsidR="00A91225" w:rsidRPr="00A91225" w:rsidRDefault="00A91225" w:rsidP="00A91225">
      <w:pPr>
        <w:tabs>
          <w:tab w:val="left" w:pos="4536"/>
        </w:tabs>
        <w:spacing w:after="80"/>
        <w:ind w:left="4536" w:hanging="4536"/>
        <w:rPr>
          <w:b/>
          <w:sz w:val="20"/>
          <w:szCs w:val="20"/>
        </w:rPr>
      </w:pPr>
      <w:r w:rsidRPr="00A91225">
        <w:rPr>
          <w:b/>
          <w:sz w:val="20"/>
          <w:szCs w:val="20"/>
        </w:rPr>
        <w:t>право на участие в общем собрании:</w:t>
      </w:r>
      <w:r w:rsidRPr="00A91225">
        <w:rPr>
          <w:b/>
          <w:sz w:val="20"/>
          <w:szCs w:val="20"/>
        </w:rPr>
        <w:tab/>
      </w:r>
      <w:r w:rsidR="00E63952">
        <w:rPr>
          <w:sz w:val="20"/>
          <w:szCs w:val="20"/>
        </w:rPr>
        <w:t>«07</w:t>
      </w:r>
      <w:r w:rsidR="0021073E">
        <w:rPr>
          <w:sz w:val="20"/>
          <w:szCs w:val="20"/>
        </w:rPr>
        <w:t xml:space="preserve">» </w:t>
      </w:r>
      <w:r w:rsidR="00E63952">
        <w:rPr>
          <w:sz w:val="20"/>
          <w:szCs w:val="20"/>
        </w:rPr>
        <w:t>мая</w:t>
      </w:r>
      <w:r w:rsidR="0021073E">
        <w:rPr>
          <w:sz w:val="20"/>
          <w:szCs w:val="20"/>
        </w:rPr>
        <w:t xml:space="preserve"> </w:t>
      </w:r>
      <w:r w:rsidR="00E63952">
        <w:rPr>
          <w:sz w:val="20"/>
          <w:szCs w:val="20"/>
        </w:rPr>
        <w:t>2020</w:t>
      </w:r>
      <w:r w:rsidRPr="00A91225">
        <w:rPr>
          <w:sz w:val="20"/>
          <w:szCs w:val="20"/>
        </w:rPr>
        <w:t xml:space="preserve"> г.</w:t>
      </w:r>
    </w:p>
    <w:p w:rsidR="00A91225" w:rsidRPr="00A91225" w:rsidRDefault="00A91225" w:rsidP="00A91225">
      <w:pPr>
        <w:tabs>
          <w:tab w:val="left" w:pos="4140"/>
        </w:tabs>
        <w:ind w:left="4140" w:hanging="4140"/>
        <w:rPr>
          <w:b/>
          <w:sz w:val="20"/>
          <w:szCs w:val="20"/>
        </w:rPr>
      </w:pPr>
      <w:r w:rsidRPr="00A91225">
        <w:rPr>
          <w:b/>
          <w:sz w:val="20"/>
          <w:szCs w:val="20"/>
        </w:rPr>
        <w:t xml:space="preserve">Полное фирменное наименование </w:t>
      </w:r>
    </w:p>
    <w:p w:rsidR="00A91225" w:rsidRPr="00A91225" w:rsidRDefault="00A91225" w:rsidP="00A91225">
      <w:pPr>
        <w:tabs>
          <w:tab w:val="left" w:pos="4140"/>
        </w:tabs>
        <w:ind w:left="4140" w:hanging="4140"/>
        <w:rPr>
          <w:b/>
          <w:sz w:val="20"/>
          <w:szCs w:val="20"/>
        </w:rPr>
      </w:pPr>
      <w:r w:rsidRPr="00A91225">
        <w:rPr>
          <w:b/>
          <w:sz w:val="20"/>
          <w:szCs w:val="20"/>
        </w:rPr>
        <w:t>регистратора, выполнявшего функции</w:t>
      </w:r>
    </w:p>
    <w:p w:rsidR="00A91225" w:rsidRPr="00A91225" w:rsidRDefault="00A91225" w:rsidP="00A91225">
      <w:pPr>
        <w:tabs>
          <w:tab w:val="left" w:pos="4536"/>
        </w:tabs>
        <w:spacing w:after="80"/>
        <w:ind w:left="4536" w:hanging="4536"/>
        <w:rPr>
          <w:b/>
          <w:sz w:val="20"/>
          <w:szCs w:val="20"/>
        </w:rPr>
      </w:pPr>
      <w:r w:rsidRPr="00A91225">
        <w:rPr>
          <w:b/>
          <w:sz w:val="20"/>
          <w:szCs w:val="20"/>
        </w:rPr>
        <w:t>счетной комиссии:</w:t>
      </w:r>
      <w:r w:rsidRPr="00A91225">
        <w:rPr>
          <w:b/>
          <w:sz w:val="20"/>
          <w:szCs w:val="20"/>
        </w:rPr>
        <w:tab/>
      </w:r>
      <w:r w:rsidRPr="00A91225">
        <w:rPr>
          <w:sz w:val="20"/>
          <w:szCs w:val="20"/>
        </w:rPr>
        <w:t>Акционерное общество «Новый регистратор».</w:t>
      </w:r>
    </w:p>
    <w:p w:rsidR="00CA755B" w:rsidRPr="00CA755B" w:rsidRDefault="00CA755B" w:rsidP="00CA755B">
      <w:pPr>
        <w:tabs>
          <w:tab w:val="left" w:pos="4536"/>
        </w:tabs>
        <w:spacing w:after="80"/>
        <w:ind w:left="4536" w:hanging="4536"/>
        <w:rPr>
          <w:b/>
          <w:sz w:val="20"/>
          <w:szCs w:val="20"/>
        </w:rPr>
      </w:pPr>
      <w:r w:rsidRPr="00CA755B">
        <w:rPr>
          <w:b/>
          <w:sz w:val="20"/>
          <w:szCs w:val="20"/>
        </w:rPr>
        <w:t>Место нахождения регистратора:</w:t>
      </w:r>
      <w:r w:rsidRPr="00CA755B">
        <w:rPr>
          <w:b/>
          <w:sz w:val="20"/>
          <w:szCs w:val="20"/>
        </w:rPr>
        <w:tab/>
      </w:r>
      <w:r w:rsidRPr="00CA755B">
        <w:rPr>
          <w:sz w:val="20"/>
          <w:szCs w:val="20"/>
        </w:rPr>
        <w:t>Российская Федерация, г. Москва.</w:t>
      </w:r>
    </w:p>
    <w:p w:rsidR="00CA755B" w:rsidRPr="00CA755B" w:rsidRDefault="00CA755B" w:rsidP="00CA755B">
      <w:pPr>
        <w:tabs>
          <w:tab w:val="left" w:pos="4536"/>
        </w:tabs>
        <w:spacing w:after="80"/>
        <w:ind w:left="4536" w:hanging="4536"/>
        <w:rPr>
          <w:sz w:val="20"/>
          <w:szCs w:val="20"/>
        </w:rPr>
      </w:pPr>
      <w:r w:rsidRPr="00CA755B">
        <w:rPr>
          <w:b/>
          <w:sz w:val="20"/>
          <w:szCs w:val="20"/>
        </w:rPr>
        <w:t>Адрес регистратора:</w:t>
      </w:r>
      <w:r w:rsidRPr="00CA755B">
        <w:rPr>
          <w:b/>
          <w:sz w:val="20"/>
          <w:szCs w:val="20"/>
        </w:rPr>
        <w:tab/>
      </w:r>
      <w:r w:rsidRPr="00CA755B">
        <w:rPr>
          <w:sz w:val="20"/>
          <w:szCs w:val="20"/>
        </w:rPr>
        <w:t xml:space="preserve">107996, город Москва, улица </w:t>
      </w:r>
      <w:proofErr w:type="spellStart"/>
      <w:r w:rsidRPr="00CA755B">
        <w:rPr>
          <w:sz w:val="20"/>
          <w:szCs w:val="20"/>
        </w:rPr>
        <w:t>Буженинова</w:t>
      </w:r>
      <w:proofErr w:type="spellEnd"/>
      <w:r w:rsidRPr="00CA755B">
        <w:rPr>
          <w:sz w:val="20"/>
          <w:szCs w:val="20"/>
        </w:rPr>
        <w:t xml:space="preserve">, дом 30, строение 1, </w:t>
      </w:r>
      <w:proofErr w:type="spellStart"/>
      <w:r w:rsidRPr="00CA755B">
        <w:rPr>
          <w:sz w:val="20"/>
          <w:szCs w:val="20"/>
        </w:rPr>
        <w:t>эт</w:t>
      </w:r>
      <w:proofErr w:type="spellEnd"/>
      <w:r w:rsidRPr="00CA755B">
        <w:rPr>
          <w:sz w:val="20"/>
          <w:szCs w:val="20"/>
        </w:rPr>
        <w:t>/</w:t>
      </w:r>
      <w:proofErr w:type="spellStart"/>
      <w:r w:rsidRPr="00CA755B">
        <w:rPr>
          <w:sz w:val="20"/>
          <w:szCs w:val="20"/>
        </w:rPr>
        <w:t>пом</w:t>
      </w:r>
      <w:proofErr w:type="spellEnd"/>
      <w:r w:rsidRPr="00CA755B">
        <w:rPr>
          <w:sz w:val="20"/>
          <w:szCs w:val="20"/>
        </w:rPr>
        <w:t>/ком 2/</w:t>
      </w:r>
      <w:r w:rsidRPr="00CA755B">
        <w:rPr>
          <w:sz w:val="20"/>
          <w:szCs w:val="20"/>
          <w:lang w:val="en-US"/>
        </w:rPr>
        <w:t>VI</w:t>
      </w:r>
      <w:r w:rsidRPr="00CA755B">
        <w:rPr>
          <w:sz w:val="20"/>
          <w:szCs w:val="20"/>
        </w:rPr>
        <w:t>/32.</w:t>
      </w:r>
    </w:p>
    <w:p w:rsidR="00CA755B" w:rsidRDefault="00CA755B" w:rsidP="00CA755B">
      <w:pPr>
        <w:tabs>
          <w:tab w:val="left" w:pos="4536"/>
        </w:tabs>
        <w:spacing w:after="80"/>
        <w:ind w:left="4536" w:hanging="4536"/>
        <w:rPr>
          <w:sz w:val="20"/>
          <w:szCs w:val="20"/>
        </w:rPr>
      </w:pPr>
      <w:r w:rsidRPr="00CA755B">
        <w:rPr>
          <w:b/>
          <w:sz w:val="20"/>
          <w:szCs w:val="20"/>
        </w:rPr>
        <w:t>Уполномоченное лицо регистратора:</w:t>
      </w:r>
      <w:r w:rsidRPr="00CA755B">
        <w:rPr>
          <w:b/>
          <w:sz w:val="20"/>
          <w:szCs w:val="20"/>
        </w:rPr>
        <w:tab/>
      </w:r>
      <w:proofErr w:type="spellStart"/>
      <w:r w:rsidR="00E63952" w:rsidRPr="00E63952">
        <w:rPr>
          <w:bCs/>
          <w:sz w:val="20"/>
          <w:szCs w:val="20"/>
        </w:rPr>
        <w:t>Булгарова</w:t>
      </w:r>
      <w:proofErr w:type="spellEnd"/>
      <w:r w:rsidR="00E63952" w:rsidRPr="00E63952">
        <w:rPr>
          <w:bCs/>
          <w:sz w:val="20"/>
          <w:szCs w:val="20"/>
        </w:rPr>
        <w:t xml:space="preserve"> Ксения Борисовна.</w:t>
      </w:r>
    </w:p>
    <w:p w:rsidR="00CA755B" w:rsidRPr="00CA755B" w:rsidRDefault="00CA755B" w:rsidP="00CA755B">
      <w:pPr>
        <w:tabs>
          <w:tab w:val="left" w:pos="4536"/>
        </w:tabs>
        <w:spacing w:after="80"/>
        <w:ind w:left="4536" w:hanging="4536"/>
        <w:rPr>
          <w:b/>
          <w:sz w:val="20"/>
          <w:szCs w:val="20"/>
        </w:rPr>
      </w:pPr>
      <w:r w:rsidRPr="00CA755B">
        <w:rPr>
          <w:b/>
          <w:sz w:val="20"/>
          <w:szCs w:val="20"/>
        </w:rPr>
        <w:t>Председатель общего собрания:</w:t>
      </w:r>
      <w:r>
        <w:rPr>
          <w:b/>
          <w:sz w:val="20"/>
          <w:szCs w:val="20"/>
        </w:rPr>
        <w:t xml:space="preserve">                                 </w:t>
      </w:r>
      <w:r w:rsidRPr="00CA755B">
        <w:rPr>
          <w:sz w:val="20"/>
          <w:szCs w:val="20"/>
        </w:rPr>
        <w:t>Руденко Иван Юрьевич</w:t>
      </w:r>
      <w:r>
        <w:rPr>
          <w:sz w:val="20"/>
          <w:szCs w:val="20"/>
        </w:rPr>
        <w:t>.</w:t>
      </w:r>
      <w:r>
        <w:rPr>
          <w:b/>
          <w:sz w:val="20"/>
          <w:szCs w:val="20"/>
        </w:rPr>
        <w:t xml:space="preserve"> </w:t>
      </w:r>
    </w:p>
    <w:p w:rsidR="00064EE6" w:rsidRDefault="00CA755B" w:rsidP="00234D07">
      <w:pPr>
        <w:tabs>
          <w:tab w:val="left" w:pos="4536"/>
        </w:tabs>
        <w:spacing w:after="80"/>
        <w:ind w:left="4536" w:hanging="4536"/>
        <w:rPr>
          <w:sz w:val="20"/>
          <w:szCs w:val="20"/>
        </w:rPr>
      </w:pPr>
      <w:r w:rsidRPr="00CA755B">
        <w:rPr>
          <w:b/>
          <w:sz w:val="20"/>
          <w:szCs w:val="20"/>
        </w:rPr>
        <w:t>Секретарь Общего собрания:</w:t>
      </w:r>
      <w:r>
        <w:rPr>
          <w:b/>
          <w:sz w:val="20"/>
          <w:szCs w:val="20"/>
        </w:rPr>
        <w:t xml:space="preserve">                                     </w:t>
      </w:r>
      <w:r w:rsidRPr="00CA755B">
        <w:rPr>
          <w:sz w:val="20"/>
          <w:szCs w:val="20"/>
        </w:rPr>
        <w:t>Тимофеева Екатерина Юрьевна</w:t>
      </w:r>
      <w:r>
        <w:rPr>
          <w:sz w:val="20"/>
          <w:szCs w:val="20"/>
        </w:rPr>
        <w:t>.</w:t>
      </w:r>
    </w:p>
    <w:p w:rsidR="00A91225" w:rsidRPr="00234D07" w:rsidRDefault="00A91225" w:rsidP="00A91225">
      <w:pPr>
        <w:tabs>
          <w:tab w:val="left" w:pos="4536"/>
        </w:tabs>
        <w:spacing w:after="80"/>
        <w:ind w:left="4536" w:hanging="4536"/>
        <w:rPr>
          <w:sz w:val="20"/>
          <w:szCs w:val="20"/>
        </w:rPr>
      </w:pPr>
      <w:r w:rsidRPr="00A91225">
        <w:rPr>
          <w:b/>
          <w:sz w:val="20"/>
          <w:szCs w:val="20"/>
        </w:rPr>
        <w:t xml:space="preserve">Дата составления </w:t>
      </w:r>
      <w:r>
        <w:rPr>
          <w:b/>
          <w:sz w:val="20"/>
          <w:szCs w:val="20"/>
        </w:rPr>
        <w:t>отчета</w:t>
      </w:r>
      <w:r w:rsidRPr="00A91225">
        <w:rPr>
          <w:b/>
          <w:sz w:val="20"/>
          <w:szCs w:val="20"/>
        </w:rPr>
        <w:t xml:space="preserve"> об итогах голосования:</w:t>
      </w:r>
      <w:r w:rsidRPr="00A91225">
        <w:rPr>
          <w:b/>
          <w:sz w:val="20"/>
          <w:szCs w:val="20"/>
        </w:rPr>
        <w:tab/>
      </w:r>
      <w:r w:rsidR="00FD2A19">
        <w:rPr>
          <w:sz w:val="20"/>
          <w:szCs w:val="20"/>
        </w:rPr>
        <w:t>02.06</w:t>
      </w:r>
      <w:r w:rsidR="00E63952">
        <w:rPr>
          <w:sz w:val="20"/>
          <w:szCs w:val="20"/>
        </w:rPr>
        <w:t>.2020</w:t>
      </w:r>
      <w:r w:rsidRPr="00A91225">
        <w:rPr>
          <w:sz w:val="20"/>
          <w:szCs w:val="20"/>
        </w:rPr>
        <w:t xml:space="preserve"> г.</w:t>
      </w:r>
    </w:p>
    <w:p w:rsidR="001875B4" w:rsidRPr="00B978AE" w:rsidRDefault="00011F14" w:rsidP="00A81EBE">
      <w:pPr>
        <w:spacing w:before="240"/>
        <w:jc w:val="center"/>
        <w:rPr>
          <w:b/>
          <w:sz w:val="20"/>
          <w:szCs w:val="20"/>
        </w:rPr>
      </w:pPr>
      <w:r w:rsidRPr="00B978AE">
        <w:rPr>
          <w:b/>
          <w:sz w:val="20"/>
          <w:szCs w:val="20"/>
        </w:rPr>
        <w:t>Повестка дня общего собрания</w:t>
      </w:r>
    </w:p>
    <w:p w:rsidR="00FD2A19" w:rsidRPr="00FD2A19" w:rsidRDefault="00E63952" w:rsidP="00FD2A19">
      <w:pPr>
        <w:spacing w:before="120" w:after="120"/>
        <w:jc w:val="both"/>
        <w:rPr>
          <w:bCs/>
          <w:color w:val="000000"/>
          <w:sz w:val="20"/>
          <w:szCs w:val="20"/>
        </w:rPr>
      </w:pPr>
      <w:r w:rsidRPr="00E63952">
        <w:rPr>
          <w:bCs/>
          <w:color w:val="000000"/>
          <w:sz w:val="20"/>
          <w:szCs w:val="20"/>
        </w:rPr>
        <w:t xml:space="preserve">1. </w:t>
      </w:r>
      <w:r w:rsidR="00FD2A19" w:rsidRPr="00FD2A19">
        <w:rPr>
          <w:bCs/>
          <w:color w:val="000000"/>
          <w:sz w:val="20"/>
          <w:szCs w:val="20"/>
        </w:rPr>
        <w:t>О последующем одобрении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w:t>
      </w:r>
    </w:p>
    <w:p w:rsidR="006F4C50" w:rsidRPr="00B978AE" w:rsidRDefault="006F4C50" w:rsidP="00FD2A19">
      <w:pPr>
        <w:spacing w:before="120" w:after="120"/>
        <w:jc w:val="both"/>
        <w:rPr>
          <w:b/>
          <w:color w:val="000000" w:themeColor="text1"/>
          <w:sz w:val="20"/>
          <w:szCs w:val="20"/>
        </w:rPr>
      </w:pPr>
      <w:r w:rsidRPr="00B978AE">
        <w:rPr>
          <w:b/>
          <w:color w:val="000000" w:themeColor="text1"/>
          <w:sz w:val="20"/>
          <w:szCs w:val="20"/>
        </w:rPr>
        <w:t>Результаты голосования по вопросам повестки дня:</w:t>
      </w:r>
    </w:p>
    <w:p w:rsidR="00FD2A19" w:rsidRDefault="00FD2A19" w:rsidP="00FD2A19">
      <w:pPr>
        <w:keepNext/>
        <w:spacing w:before="120" w:after="60"/>
        <w:jc w:val="both"/>
        <w:rPr>
          <w:b/>
          <w:bCs/>
          <w:i/>
          <w:iCs/>
          <w:color w:val="000000"/>
          <w:sz w:val="20"/>
          <w:szCs w:val="20"/>
        </w:rPr>
      </w:pPr>
      <w:r w:rsidRPr="00FD2A19">
        <w:rPr>
          <w:b/>
          <w:bCs/>
          <w:i/>
          <w:iCs/>
          <w:color w:val="000000"/>
          <w:sz w:val="20"/>
          <w:szCs w:val="20"/>
        </w:rPr>
        <w:t>О последующем одобрении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w:t>
      </w:r>
    </w:p>
    <w:p w:rsidR="00FD2A19" w:rsidRPr="00FD2A19" w:rsidRDefault="00FD2A19" w:rsidP="00FD2A19">
      <w:pPr>
        <w:keepNext/>
        <w:spacing w:before="120" w:after="60"/>
        <w:ind w:left="539"/>
        <w:rPr>
          <w:sz w:val="20"/>
          <w:szCs w:val="20"/>
        </w:rPr>
      </w:pPr>
      <w:r w:rsidRPr="00FD2A19">
        <w:rPr>
          <w:b/>
          <w:bCs/>
          <w:sz w:val="20"/>
          <w:szCs w:val="20"/>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gridCol w:w="2269"/>
      </w:tblGrid>
      <w:tr w:rsidR="00FD2A19" w:rsidRPr="00FD2A19" w:rsidTr="00FD2A19">
        <w:trPr>
          <w:cantSplit/>
          <w:trHeight w:val="513"/>
        </w:trPr>
        <w:tc>
          <w:tcPr>
            <w:tcW w:w="8155" w:type="dxa"/>
          </w:tcPr>
          <w:p w:rsidR="00FD2A19" w:rsidRPr="00FD2A19" w:rsidRDefault="00FD2A19" w:rsidP="00FD2A19">
            <w:pPr>
              <w:spacing w:before="40" w:after="40"/>
              <w:jc w:val="both"/>
              <w:rPr>
                <w:sz w:val="20"/>
                <w:szCs w:val="20"/>
              </w:rPr>
            </w:pPr>
            <w:r w:rsidRPr="00FD2A19">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269" w:type="dxa"/>
            <w:vAlign w:val="bottom"/>
          </w:tcPr>
          <w:p w:rsidR="00FD2A19" w:rsidRPr="00FD2A19" w:rsidRDefault="00FD2A19" w:rsidP="00FD2A19">
            <w:pPr>
              <w:spacing w:before="40" w:after="40"/>
              <w:jc w:val="right"/>
              <w:rPr>
                <w:sz w:val="20"/>
                <w:szCs w:val="20"/>
                <w:lang w:val="en-US"/>
              </w:rPr>
            </w:pPr>
            <w:r w:rsidRPr="00FD2A19">
              <w:rPr>
                <w:sz w:val="20"/>
                <w:szCs w:val="20"/>
                <w:lang w:val="en-US"/>
              </w:rPr>
              <w:t>1 201 562</w:t>
            </w:r>
          </w:p>
          <w:p w:rsidR="00FD2A19" w:rsidRPr="00FD2A19" w:rsidRDefault="00FD2A19" w:rsidP="00FD2A19">
            <w:pPr>
              <w:spacing w:before="40" w:after="40"/>
              <w:jc w:val="right"/>
              <w:rPr>
                <w:sz w:val="20"/>
                <w:szCs w:val="20"/>
                <w:lang w:val="en-US"/>
              </w:rPr>
            </w:pPr>
          </w:p>
        </w:tc>
      </w:tr>
      <w:tr w:rsidR="00FD2A19" w:rsidRPr="00FD2A19" w:rsidTr="00FD2A19">
        <w:trPr>
          <w:cantSplit/>
          <w:trHeight w:val="689"/>
        </w:trPr>
        <w:tc>
          <w:tcPr>
            <w:tcW w:w="8155" w:type="dxa"/>
          </w:tcPr>
          <w:p w:rsidR="00FD2A19" w:rsidRPr="00FD2A19" w:rsidRDefault="00FD2A19" w:rsidP="00FD2A19">
            <w:pPr>
              <w:spacing w:before="40" w:after="40"/>
              <w:jc w:val="both"/>
              <w:rPr>
                <w:sz w:val="20"/>
                <w:szCs w:val="20"/>
              </w:rPr>
            </w:pPr>
            <w:r w:rsidRPr="00FD2A19">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269" w:type="dxa"/>
            <w:vAlign w:val="bottom"/>
          </w:tcPr>
          <w:p w:rsidR="00FD2A19" w:rsidRPr="00FD2A19" w:rsidRDefault="00FD2A19" w:rsidP="00FD2A19">
            <w:pPr>
              <w:spacing w:before="40" w:after="40"/>
              <w:jc w:val="right"/>
              <w:rPr>
                <w:sz w:val="20"/>
                <w:szCs w:val="20"/>
                <w:lang w:val="en-US"/>
              </w:rPr>
            </w:pPr>
            <w:r w:rsidRPr="00FD2A19">
              <w:rPr>
                <w:sz w:val="20"/>
                <w:szCs w:val="20"/>
                <w:lang w:val="en-US"/>
              </w:rPr>
              <w:t>1 201 562</w:t>
            </w:r>
          </w:p>
          <w:p w:rsidR="00FD2A19" w:rsidRPr="00FD2A19" w:rsidRDefault="00FD2A19" w:rsidP="00FD2A19">
            <w:pPr>
              <w:spacing w:before="40" w:after="40"/>
              <w:jc w:val="right"/>
              <w:rPr>
                <w:sz w:val="20"/>
                <w:szCs w:val="20"/>
                <w:lang w:val="en-US"/>
              </w:rPr>
            </w:pPr>
          </w:p>
        </w:tc>
      </w:tr>
      <w:tr w:rsidR="00FD2A19" w:rsidRPr="00FD2A19" w:rsidTr="00FD2A19">
        <w:trPr>
          <w:cantSplit/>
          <w:trHeight w:val="527"/>
        </w:trPr>
        <w:tc>
          <w:tcPr>
            <w:tcW w:w="8155" w:type="dxa"/>
          </w:tcPr>
          <w:p w:rsidR="00FD2A19" w:rsidRPr="00FD2A19" w:rsidRDefault="00FD2A19" w:rsidP="00FD2A19">
            <w:pPr>
              <w:spacing w:before="40" w:after="40"/>
              <w:jc w:val="both"/>
              <w:rPr>
                <w:sz w:val="20"/>
                <w:szCs w:val="20"/>
              </w:rPr>
            </w:pPr>
            <w:r w:rsidRPr="00FD2A19">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269" w:type="dxa"/>
            <w:vAlign w:val="bottom"/>
          </w:tcPr>
          <w:p w:rsidR="00FD2A19" w:rsidRPr="00FD2A19" w:rsidRDefault="00FD2A19" w:rsidP="00FD2A19">
            <w:pPr>
              <w:spacing w:before="40" w:after="40"/>
              <w:jc w:val="right"/>
              <w:rPr>
                <w:sz w:val="20"/>
                <w:szCs w:val="20"/>
                <w:lang w:val="en-US"/>
              </w:rPr>
            </w:pPr>
            <w:r w:rsidRPr="00FD2A19">
              <w:rPr>
                <w:sz w:val="20"/>
                <w:szCs w:val="20"/>
              </w:rPr>
              <w:t xml:space="preserve"> </w:t>
            </w:r>
            <w:r w:rsidRPr="00FD2A19">
              <w:rPr>
                <w:sz w:val="20"/>
                <w:szCs w:val="20"/>
                <w:lang w:val="en-US"/>
              </w:rPr>
              <w:t>680 328</w:t>
            </w:r>
          </w:p>
          <w:p w:rsidR="00FD2A19" w:rsidRPr="00FD2A19" w:rsidRDefault="00FD2A19" w:rsidP="00FD2A19">
            <w:pPr>
              <w:spacing w:before="40" w:after="40"/>
              <w:jc w:val="right"/>
              <w:rPr>
                <w:sz w:val="20"/>
                <w:szCs w:val="20"/>
                <w:lang w:val="en-US"/>
              </w:rPr>
            </w:pPr>
          </w:p>
        </w:tc>
      </w:tr>
      <w:tr w:rsidR="00FD2A19" w:rsidRPr="00FD2A19" w:rsidTr="00FD2A19">
        <w:trPr>
          <w:cantSplit/>
          <w:trHeight w:val="270"/>
        </w:trPr>
        <w:tc>
          <w:tcPr>
            <w:tcW w:w="8155" w:type="dxa"/>
          </w:tcPr>
          <w:p w:rsidR="00FD2A19" w:rsidRPr="00FD2A19" w:rsidRDefault="00FD2A19" w:rsidP="00FD2A19">
            <w:pPr>
              <w:spacing w:before="40" w:after="40"/>
              <w:rPr>
                <w:b/>
                <w:sz w:val="20"/>
                <w:szCs w:val="20"/>
              </w:rPr>
            </w:pPr>
            <w:r w:rsidRPr="00FD2A19">
              <w:rPr>
                <w:b/>
                <w:sz w:val="20"/>
                <w:szCs w:val="20"/>
              </w:rPr>
              <w:t>Наличие кворума:</w:t>
            </w:r>
          </w:p>
        </w:tc>
        <w:tc>
          <w:tcPr>
            <w:tcW w:w="2269" w:type="dxa"/>
            <w:vAlign w:val="bottom"/>
          </w:tcPr>
          <w:p w:rsidR="00FD2A19" w:rsidRPr="00FD2A19" w:rsidRDefault="00FD2A19" w:rsidP="00FD2A19">
            <w:pPr>
              <w:spacing w:before="40" w:after="40"/>
              <w:jc w:val="right"/>
              <w:rPr>
                <w:b/>
                <w:sz w:val="20"/>
                <w:szCs w:val="20"/>
                <w:lang w:val="en-US"/>
              </w:rPr>
            </w:pPr>
            <w:proofErr w:type="spellStart"/>
            <w:r w:rsidRPr="00FD2A19">
              <w:rPr>
                <w:b/>
                <w:sz w:val="20"/>
                <w:szCs w:val="20"/>
                <w:lang w:val="en-US"/>
              </w:rPr>
              <w:t>есть</w:t>
            </w:r>
            <w:proofErr w:type="spellEnd"/>
            <w:r w:rsidRPr="00FD2A19">
              <w:rPr>
                <w:b/>
                <w:sz w:val="20"/>
                <w:szCs w:val="20"/>
                <w:lang w:val="en-US"/>
              </w:rPr>
              <w:t xml:space="preserve"> (56,62%)</w:t>
            </w:r>
          </w:p>
        </w:tc>
      </w:tr>
    </w:tbl>
    <w:p w:rsidR="00FD2A19" w:rsidRPr="00FD2A19" w:rsidRDefault="00FD2A19" w:rsidP="00FD2A19">
      <w:pPr>
        <w:keepNext/>
        <w:spacing w:before="120" w:after="60"/>
        <w:ind w:left="539"/>
        <w:rPr>
          <w:sz w:val="20"/>
          <w:szCs w:val="20"/>
        </w:rPr>
      </w:pPr>
      <w:r w:rsidRPr="00FD2A19">
        <w:rPr>
          <w:b/>
          <w:bCs/>
          <w:sz w:val="20"/>
          <w:szCs w:val="20"/>
        </w:rPr>
        <w:lastRenderedPageBreak/>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5"/>
        <w:gridCol w:w="2249"/>
      </w:tblGrid>
      <w:tr w:rsidR="00FD2A19" w:rsidRPr="00FD2A19" w:rsidTr="00FD2A19">
        <w:trPr>
          <w:cantSplit/>
          <w:trHeight w:val="570"/>
        </w:trPr>
        <w:tc>
          <w:tcPr>
            <w:tcW w:w="8085" w:type="dxa"/>
          </w:tcPr>
          <w:p w:rsidR="00FD2A19" w:rsidRPr="00FD2A19" w:rsidRDefault="00FD2A19" w:rsidP="00FD2A19">
            <w:pPr>
              <w:keepNext/>
              <w:spacing w:before="40" w:after="40"/>
              <w:jc w:val="both"/>
              <w:rPr>
                <w:sz w:val="20"/>
                <w:szCs w:val="20"/>
              </w:rPr>
            </w:pPr>
            <w:r w:rsidRPr="00FD2A19">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249" w:type="dxa"/>
            <w:vAlign w:val="bottom"/>
          </w:tcPr>
          <w:p w:rsidR="00FD2A19" w:rsidRPr="00FD2A19" w:rsidRDefault="00FD2A19" w:rsidP="00FD2A19">
            <w:pPr>
              <w:spacing w:before="40" w:after="40"/>
              <w:jc w:val="right"/>
              <w:rPr>
                <w:sz w:val="20"/>
                <w:szCs w:val="20"/>
                <w:lang w:val="en-US"/>
              </w:rPr>
            </w:pPr>
            <w:r w:rsidRPr="00FD2A19">
              <w:rPr>
                <w:sz w:val="20"/>
                <w:szCs w:val="20"/>
              </w:rPr>
              <w:t xml:space="preserve"> </w:t>
            </w:r>
            <w:r w:rsidRPr="00FD2A19">
              <w:rPr>
                <w:sz w:val="20"/>
                <w:szCs w:val="20"/>
                <w:lang w:val="en-US"/>
              </w:rPr>
              <w:t>501 644</w:t>
            </w:r>
          </w:p>
          <w:p w:rsidR="00FD2A19" w:rsidRPr="00FD2A19" w:rsidRDefault="00FD2A19" w:rsidP="00FD2A19">
            <w:pPr>
              <w:keepNext/>
              <w:spacing w:before="40" w:after="40"/>
              <w:jc w:val="right"/>
              <w:rPr>
                <w:sz w:val="20"/>
                <w:szCs w:val="20"/>
                <w:lang w:val="en-US"/>
              </w:rPr>
            </w:pPr>
          </w:p>
        </w:tc>
      </w:tr>
    </w:tbl>
    <w:p w:rsidR="00FD2A19" w:rsidRDefault="00FD2A19" w:rsidP="00FD2A19">
      <w:pPr>
        <w:rPr>
          <w:b/>
          <w:bCs/>
          <w:sz w:val="20"/>
          <w:szCs w:val="20"/>
        </w:rPr>
      </w:pPr>
    </w:p>
    <w:p w:rsidR="00FD2A19" w:rsidRPr="00FD2A19" w:rsidRDefault="00FD2A19" w:rsidP="00FD2A19">
      <w:pPr>
        <w:rPr>
          <w:b/>
          <w:bCs/>
          <w:sz w:val="20"/>
          <w:szCs w:val="20"/>
        </w:rPr>
      </w:pPr>
      <w:r w:rsidRPr="00FD2A19">
        <w:rPr>
          <w:b/>
          <w:bCs/>
          <w:sz w:val="20"/>
          <w:szCs w:val="20"/>
        </w:rPr>
        <w:t>Итоги голосования по вопросу повестки дня:</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1573"/>
        <w:gridCol w:w="1573"/>
        <w:gridCol w:w="1573"/>
        <w:gridCol w:w="1573"/>
        <w:gridCol w:w="1573"/>
        <w:gridCol w:w="1577"/>
      </w:tblGrid>
      <w:tr w:rsidR="00FD2A19" w:rsidRPr="00FD2A19" w:rsidTr="00FD2A19">
        <w:trPr>
          <w:cantSplit/>
          <w:trHeight w:val="451"/>
        </w:trPr>
        <w:tc>
          <w:tcPr>
            <w:tcW w:w="10336" w:type="dxa"/>
            <w:gridSpan w:val="7"/>
            <w:vAlign w:val="center"/>
          </w:tcPr>
          <w:p w:rsidR="00FD2A19" w:rsidRPr="00FD2A19" w:rsidRDefault="00FD2A19" w:rsidP="00FD2A19">
            <w:pPr>
              <w:rPr>
                <w:b/>
                <w:bCs/>
                <w:sz w:val="20"/>
                <w:szCs w:val="20"/>
              </w:rPr>
            </w:pPr>
            <w:r w:rsidRPr="00FD2A19">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FD2A19" w:rsidRPr="00FD2A19" w:rsidTr="00FD2A19">
        <w:trPr>
          <w:cantSplit/>
          <w:trHeight w:val="692"/>
        </w:trPr>
        <w:tc>
          <w:tcPr>
            <w:tcW w:w="894" w:type="dxa"/>
            <w:vAlign w:val="center"/>
          </w:tcPr>
          <w:p w:rsidR="00FD2A19" w:rsidRPr="00FD2A19" w:rsidRDefault="00FD2A19" w:rsidP="00FD2A19">
            <w:pPr>
              <w:rPr>
                <w:b/>
                <w:bCs/>
                <w:sz w:val="20"/>
                <w:szCs w:val="20"/>
              </w:rPr>
            </w:pPr>
          </w:p>
        </w:tc>
        <w:tc>
          <w:tcPr>
            <w:tcW w:w="1573" w:type="dxa"/>
            <w:vAlign w:val="center"/>
          </w:tcPr>
          <w:p w:rsidR="00FD2A19" w:rsidRPr="00FD2A19" w:rsidRDefault="00FD2A19" w:rsidP="00FD2A19">
            <w:pPr>
              <w:rPr>
                <w:b/>
                <w:bCs/>
                <w:sz w:val="20"/>
                <w:szCs w:val="20"/>
              </w:rPr>
            </w:pPr>
            <w:r w:rsidRPr="00FD2A19">
              <w:rPr>
                <w:b/>
                <w:bCs/>
                <w:sz w:val="20"/>
                <w:szCs w:val="20"/>
              </w:rPr>
              <w:t>Всего</w:t>
            </w:r>
          </w:p>
        </w:tc>
        <w:tc>
          <w:tcPr>
            <w:tcW w:w="1573" w:type="dxa"/>
            <w:vAlign w:val="center"/>
          </w:tcPr>
          <w:p w:rsidR="00FD2A19" w:rsidRPr="00FD2A19" w:rsidRDefault="00FD2A19" w:rsidP="00FD2A19">
            <w:pPr>
              <w:rPr>
                <w:b/>
                <w:bCs/>
                <w:sz w:val="20"/>
                <w:szCs w:val="20"/>
              </w:rPr>
            </w:pPr>
            <w:r w:rsidRPr="00FD2A19">
              <w:rPr>
                <w:b/>
                <w:bCs/>
                <w:sz w:val="20"/>
                <w:szCs w:val="20"/>
              </w:rPr>
              <w:t>«За»</w:t>
            </w:r>
          </w:p>
        </w:tc>
        <w:tc>
          <w:tcPr>
            <w:tcW w:w="1573" w:type="dxa"/>
            <w:vAlign w:val="center"/>
          </w:tcPr>
          <w:p w:rsidR="00FD2A19" w:rsidRPr="00FD2A19" w:rsidRDefault="00FD2A19" w:rsidP="00FD2A19">
            <w:pPr>
              <w:rPr>
                <w:b/>
                <w:bCs/>
                <w:sz w:val="20"/>
                <w:szCs w:val="20"/>
              </w:rPr>
            </w:pPr>
            <w:r w:rsidRPr="00FD2A19">
              <w:rPr>
                <w:b/>
                <w:bCs/>
                <w:sz w:val="20"/>
                <w:szCs w:val="20"/>
              </w:rPr>
              <w:t>«Против»</w:t>
            </w:r>
          </w:p>
        </w:tc>
        <w:tc>
          <w:tcPr>
            <w:tcW w:w="1573" w:type="dxa"/>
            <w:vAlign w:val="center"/>
          </w:tcPr>
          <w:p w:rsidR="00FD2A19" w:rsidRPr="00FD2A19" w:rsidRDefault="00FD2A19" w:rsidP="00FD2A19">
            <w:pPr>
              <w:rPr>
                <w:b/>
                <w:bCs/>
                <w:sz w:val="20"/>
                <w:szCs w:val="20"/>
              </w:rPr>
            </w:pPr>
            <w:r w:rsidRPr="00FD2A19">
              <w:rPr>
                <w:b/>
                <w:bCs/>
                <w:sz w:val="20"/>
                <w:szCs w:val="20"/>
              </w:rPr>
              <w:t>«Воздержался»</w:t>
            </w:r>
          </w:p>
        </w:tc>
        <w:tc>
          <w:tcPr>
            <w:tcW w:w="1573" w:type="dxa"/>
            <w:vAlign w:val="center"/>
          </w:tcPr>
          <w:p w:rsidR="00FD2A19" w:rsidRPr="00FD2A19" w:rsidRDefault="00FD2A19" w:rsidP="00FD2A19">
            <w:pPr>
              <w:rPr>
                <w:b/>
                <w:bCs/>
                <w:sz w:val="20"/>
                <w:szCs w:val="20"/>
              </w:rPr>
            </w:pPr>
            <w:proofErr w:type="spellStart"/>
            <w:r w:rsidRPr="00FD2A19">
              <w:rPr>
                <w:b/>
                <w:bCs/>
                <w:sz w:val="20"/>
                <w:szCs w:val="20"/>
              </w:rPr>
              <w:t>Недейств</w:t>
            </w:r>
            <w:proofErr w:type="spellEnd"/>
            <w:r w:rsidRPr="00FD2A19">
              <w:rPr>
                <w:b/>
                <w:bCs/>
                <w:sz w:val="20"/>
                <w:szCs w:val="20"/>
              </w:rPr>
              <w:t xml:space="preserve">. и </w:t>
            </w:r>
          </w:p>
          <w:p w:rsidR="00FD2A19" w:rsidRPr="00FD2A19" w:rsidRDefault="00FD2A19" w:rsidP="00FD2A19">
            <w:pPr>
              <w:rPr>
                <w:b/>
                <w:bCs/>
                <w:sz w:val="20"/>
                <w:szCs w:val="20"/>
              </w:rPr>
            </w:pPr>
            <w:r w:rsidRPr="00FD2A19">
              <w:rPr>
                <w:b/>
                <w:bCs/>
                <w:sz w:val="20"/>
                <w:szCs w:val="20"/>
              </w:rPr>
              <w:t xml:space="preserve">неподсчитанные* </w:t>
            </w:r>
          </w:p>
        </w:tc>
        <w:tc>
          <w:tcPr>
            <w:tcW w:w="1574" w:type="dxa"/>
            <w:vAlign w:val="center"/>
          </w:tcPr>
          <w:p w:rsidR="00FD2A19" w:rsidRPr="00FD2A19" w:rsidRDefault="00FD2A19" w:rsidP="00FD2A19">
            <w:pPr>
              <w:rPr>
                <w:b/>
                <w:bCs/>
                <w:sz w:val="20"/>
                <w:szCs w:val="20"/>
              </w:rPr>
            </w:pPr>
            <w:r w:rsidRPr="00FD2A19">
              <w:rPr>
                <w:b/>
                <w:bCs/>
                <w:sz w:val="20"/>
                <w:szCs w:val="20"/>
              </w:rPr>
              <w:t>Не голосовали</w:t>
            </w:r>
          </w:p>
        </w:tc>
      </w:tr>
      <w:tr w:rsidR="00FD2A19" w:rsidRPr="00FD2A19" w:rsidTr="00FD2A19">
        <w:trPr>
          <w:cantSplit/>
          <w:trHeight w:val="451"/>
        </w:trPr>
        <w:tc>
          <w:tcPr>
            <w:tcW w:w="894" w:type="dxa"/>
            <w:vAlign w:val="center"/>
          </w:tcPr>
          <w:p w:rsidR="00FD2A19" w:rsidRPr="00FD2A19" w:rsidRDefault="00FD2A19" w:rsidP="00FD2A19">
            <w:pPr>
              <w:rPr>
                <w:b/>
                <w:bCs/>
                <w:sz w:val="20"/>
                <w:szCs w:val="20"/>
              </w:rPr>
            </w:pPr>
            <w:r w:rsidRPr="00FD2A19">
              <w:rPr>
                <w:b/>
                <w:bCs/>
                <w:sz w:val="20"/>
                <w:szCs w:val="20"/>
              </w:rPr>
              <w:t>Голоса</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 xml:space="preserve"> 680 328</w:t>
            </w:r>
          </w:p>
          <w:p w:rsidR="00FD2A19" w:rsidRPr="00FD2A19" w:rsidRDefault="00FD2A19" w:rsidP="00FD2A19">
            <w:pPr>
              <w:rPr>
                <w:b/>
                <w:bCs/>
                <w:sz w:val="20"/>
                <w:szCs w:val="20"/>
                <w:lang w:val="en-US"/>
              </w:rPr>
            </w:pP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 xml:space="preserve"> 680 328</w:t>
            </w:r>
          </w:p>
          <w:p w:rsidR="00FD2A19" w:rsidRPr="00FD2A19" w:rsidRDefault="00FD2A19" w:rsidP="00FD2A19">
            <w:pPr>
              <w:rPr>
                <w:b/>
                <w:bCs/>
                <w:sz w:val="20"/>
                <w:szCs w:val="20"/>
                <w:lang w:val="en-US"/>
              </w:rPr>
            </w:pP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w:t>
            </w:r>
          </w:p>
          <w:p w:rsidR="00FD2A19" w:rsidRPr="00FD2A19" w:rsidRDefault="00FD2A19" w:rsidP="00FD2A19">
            <w:pPr>
              <w:rPr>
                <w:b/>
                <w:bCs/>
                <w:sz w:val="20"/>
                <w:szCs w:val="20"/>
                <w:lang w:val="en-US"/>
              </w:rPr>
            </w:pP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w:t>
            </w:r>
          </w:p>
          <w:p w:rsidR="00FD2A19" w:rsidRPr="00FD2A19" w:rsidRDefault="00FD2A19" w:rsidP="00FD2A19">
            <w:pPr>
              <w:rPr>
                <w:b/>
                <w:bCs/>
                <w:sz w:val="20"/>
                <w:szCs w:val="20"/>
                <w:lang w:val="en-US"/>
              </w:rPr>
            </w:pP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w:t>
            </w:r>
          </w:p>
          <w:p w:rsidR="00FD2A19" w:rsidRPr="00FD2A19" w:rsidRDefault="00FD2A19" w:rsidP="00FD2A19">
            <w:pPr>
              <w:rPr>
                <w:b/>
                <w:bCs/>
                <w:sz w:val="20"/>
                <w:szCs w:val="20"/>
                <w:lang w:val="en-US"/>
              </w:rPr>
            </w:pPr>
          </w:p>
        </w:tc>
        <w:tc>
          <w:tcPr>
            <w:tcW w:w="1574" w:type="dxa"/>
            <w:vAlign w:val="center"/>
          </w:tcPr>
          <w:p w:rsidR="00FD2A19" w:rsidRPr="00FD2A19" w:rsidRDefault="00FD2A19" w:rsidP="00FD2A19">
            <w:pPr>
              <w:rPr>
                <w:b/>
                <w:bCs/>
                <w:sz w:val="20"/>
                <w:szCs w:val="20"/>
                <w:lang w:val="en-US"/>
              </w:rPr>
            </w:pPr>
            <w:r w:rsidRPr="00FD2A19">
              <w:rPr>
                <w:b/>
                <w:bCs/>
                <w:sz w:val="20"/>
                <w:szCs w:val="20"/>
                <w:lang w:val="en-US"/>
              </w:rPr>
              <w:t>0</w:t>
            </w:r>
          </w:p>
          <w:p w:rsidR="00FD2A19" w:rsidRPr="00FD2A19" w:rsidRDefault="00FD2A19" w:rsidP="00FD2A19">
            <w:pPr>
              <w:rPr>
                <w:b/>
                <w:bCs/>
                <w:sz w:val="20"/>
                <w:szCs w:val="20"/>
                <w:lang w:val="en-US"/>
              </w:rPr>
            </w:pPr>
          </w:p>
        </w:tc>
      </w:tr>
      <w:tr w:rsidR="00FD2A19" w:rsidRPr="00FD2A19" w:rsidTr="00FD2A19">
        <w:trPr>
          <w:cantSplit/>
          <w:trHeight w:val="225"/>
        </w:trPr>
        <w:tc>
          <w:tcPr>
            <w:tcW w:w="894" w:type="dxa"/>
            <w:vAlign w:val="center"/>
          </w:tcPr>
          <w:p w:rsidR="00FD2A19" w:rsidRPr="00FD2A19" w:rsidRDefault="00FD2A19" w:rsidP="00FD2A19">
            <w:pPr>
              <w:rPr>
                <w:b/>
                <w:bCs/>
                <w:sz w:val="20"/>
                <w:szCs w:val="20"/>
              </w:rPr>
            </w:pPr>
            <w:r w:rsidRPr="00FD2A19">
              <w:rPr>
                <w:b/>
                <w:bCs/>
                <w:sz w:val="20"/>
                <w:szCs w:val="20"/>
              </w:rPr>
              <w:t>%</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100,00</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100,00</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0,00</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0,00</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0,00</w:t>
            </w:r>
          </w:p>
        </w:tc>
        <w:tc>
          <w:tcPr>
            <w:tcW w:w="1574" w:type="dxa"/>
            <w:vAlign w:val="center"/>
          </w:tcPr>
          <w:p w:rsidR="00FD2A19" w:rsidRPr="00FD2A19" w:rsidRDefault="00FD2A19" w:rsidP="00FD2A19">
            <w:pPr>
              <w:rPr>
                <w:b/>
                <w:bCs/>
                <w:sz w:val="20"/>
                <w:szCs w:val="20"/>
                <w:lang w:val="en-US"/>
              </w:rPr>
            </w:pPr>
            <w:r w:rsidRPr="00FD2A19">
              <w:rPr>
                <w:b/>
                <w:bCs/>
                <w:sz w:val="20"/>
                <w:szCs w:val="20"/>
                <w:lang w:val="en-US"/>
              </w:rPr>
              <w:t>0,00</w:t>
            </w:r>
          </w:p>
        </w:tc>
      </w:tr>
      <w:tr w:rsidR="00FD2A19" w:rsidRPr="00FD2A19" w:rsidTr="00FD2A19">
        <w:trPr>
          <w:cantSplit/>
          <w:trHeight w:val="466"/>
        </w:trPr>
        <w:tc>
          <w:tcPr>
            <w:tcW w:w="10336" w:type="dxa"/>
            <w:gridSpan w:val="7"/>
            <w:vAlign w:val="center"/>
          </w:tcPr>
          <w:p w:rsidR="00FD2A19" w:rsidRPr="00FD2A19" w:rsidRDefault="00FD2A19" w:rsidP="00FD2A19">
            <w:pPr>
              <w:rPr>
                <w:b/>
                <w:bCs/>
                <w:sz w:val="20"/>
                <w:szCs w:val="20"/>
              </w:rPr>
            </w:pPr>
            <w:r w:rsidRPr="00FD2A19">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FD2A19" w:rsidRPr="00FD2A19" w:rsidTr="00FD2A19">
        <w:trPr>
          <w:cantSplit/>
          <w:trHeight w:val="677"/>
        </w:trPr>
        <w:tc>
          <w:tcPr>
            <w:tcW w:w="894" w:type="dxa"/>
            <w:vAlign w:val="center"/>
          </w:tcPr>
          <w:p w:rsidR="00FD2A19" w:rsidRPr="00FD2A19" w:rsidRDefault="00FD2A19" w:rsidP="00FD2A19">
            <w:pPr>
              <w:rPr>
                <w:b/>
                <w:bCs/>
                <w:sz w:val="20"/>
                <w:szCs w:val="20"/>
              </w:rPr>
            </w:pPr>
          </w:p>
        </w:tc>
        <w:tc>
          <w:tcPr>
            <w:tcW w:w="1573" w:type="dxa"/>
            <w:vAlign w:val="center"/>
          </w:tcPr>
          <w:p w:rsidR="00FD2A19" w:rsidRPr="00FD2A19" w:rsidRDefault="00FD2A19" w:rsidP="00FD2A19">
            <w:pPr>
              <w:rPr>
                <w:b/>
                <w:bCs/>
                <w:sz w:val="20"/>
                <w:szCs w:val="20"/>
              </w:rPr>
            </w:pPr>
            <w:r w:rsidRPr="00FD2A19">
              <w:rPr>
                <w:b/>
                <w:bCs/>
                <w:sz w:val="20"/>
                <w:szCs w:val="20"/>
              </w:rPr>
              <w:t>Всего</w:t>
            </w:r>
          </w:p>
        </w:tc>
        <w:tc>
          <w:tcPr>
            <w:tcW w:w="1573" w:type="dxa"/>
            <w:vAlign w:val="center"/>
          </w:tcPr>
          <w:p w:rsidR="00FD2A19" w:rsidRPr="00FD2A19" w:rsidRDefault="00FD2A19" w:rsidP="00FD2A19">
            <w:pPr>
              <w:rPr>
                <w:b/>
                <w:bCs/>
                <w:sz w:val="20"/>
                <w:szCs w:val="20"/>
              </w:rPr>
            </w:pPr>
            <w:r w:rsidRPr="00FD2A19">
              <w:rPr>
                <w:b/>
                <w:bCs/>
                <w:sz w:val="20"/>
                <w:szCs w:val="20"/>
              </w:rPr>
              <w:t>«За»</w:t>
            </w:r>
          </w:p>
        </w:tc>
        <w:tc>
          <w:tcPr>
            <w:tcW w:w="1573" w:type="dxa"/>
            <w:vAlign w:val="center"/>
          </w:tcPr>
          <w:p w:rsidR="00FD2A19" w:rsidRPr="00FD2A19" w:rsidRDefault="00FD2A19" w:rsidP="00FD2A19">
            <w:pPr>
              <w:rPr>
                <w:b/>
                <w:bCs/>
                <w:sz w:val="20"/>
                <w:szCs w:val="20"/>
              </w:rPr>
            </w:pPr>
            <w:r w:rsidRPr="00FD2A19">
              <w:rPr>
                <w:b/>
                <w:bCs/>
                <w:sz w:val="20"/>
                <w:szCs w:val="20"/>
              </w:rPr>
              <w:t>«Против»</w:t>
            </w:r>
          </w:p>
        </w:tc>
        <w:tc>
          <w:tcPr>
            <w:tcW w:w="1573" w:type="dxa"/>
            <w:vAlign w:val="center"/>
          </w:tcPr>
          <w:p w:rsidR="00FD2A19" w:rsidRPr="00FD2A19" w:rsidRDefault="00FD2A19" w:rsidP="00FD2A19">
            <w:pPr>
              <w:rPr>
                <w:b/>
                <w:bCs/>
                <w:sz w:val="20"/>
                <w:szCs w:val="20"/>
              </w:rPr>
            </w:pPr>
            <w:r w:rsidRPr="00FD2A19">
              <w:rPr>
                <w:b/>
                <w:bCs/>
                <w:sz w:val="20"/>
                <w:szCs w:val="20"/>
              </w:rPr>
              <w:t>«Воздержался»</w:t>
            </w:r>
          </w:p>
        </w:tc>
        <w:tc>
          <w:tcPr>
            <w:tcW w:w="1573" w:type="dxa"/>
            <w:vAlign w:val="center"/>
          </w:tcPr>
          <w:p w:rsidR="00FD2A19" w:rsidRPr="00FD2A19" w:rsidRDefault="00FD2A19" w:rsidP="00FD2A19">
            <w:pPr>
              <w:rPr>
                <w:b/>
                <w:bCs/>
                <w:sz w:val="20"/>
                <w:szCs w:val="20"/>
              </w:rPr>
            </w:pPr>
            <w:proofErr w:type="spellStart"/>
            <w:r w:rsidRPr="00FD2A19">
              <w:rPr>
                <w:b/>
                <w:bCs/>
                <w:sz w:val="20"/>
                <w:szCs w:val="20"/>
              </w:rPr>
              <w:t>Недейств</w:t>
            </w:r>
            <w:proofErr w:type="spellEnd"/>
            <w:r w:rsidRPr="00FD2A19">
              <w:rPr>
                <w:b/>
                <w:bCs/>
                <w:sz w:val="20"/>
                <w:szCs w:val="20"/>
              </w:rPr>
              <w:t xml:space="preserve">. и </w:t>
            </w:r>
          </w:p>
          <w:p w:rsidR="00FD2A19" w:rsidRPr="00FD2A19" w:rsidRDefault="00FD2A19" w:rsidP="00FD2A19">
            <w:pPr>
              <w:rPr>
                <w:b/>
                <w:bCs/>
                <w:sz w:val="20"/>
                <w:szCs w:val="20"/>
              </w:rPr>
            </w:pPr>
            <w:r w:rsidRPr="00FD2A19">
              <w:rPr>
                <w:b/>
                <w:bCs/>
                <w:sz w:val="20"/>
                <w:szCs w:val="20"/>
              </w:rPr>
              <w:t xml:space="preserve">неподсчитанные* </w:t>
            </w:r>
          </w:p>
        </w:tc>
        <w:tc>
          <w:tcPr>
            <w:tcW w:w="1574" w:type="dxa"/>
            <w:vAlign w:val="center"/>
          </w:tcPr>
          <w:p w:rsidR="00FD2A19" w:rsidRPr="00FD2A19" w:rsidRDefault="00FD2A19" w:rsidP="00FD2A19">
            <w:pPr>
              <w:rPr>
                <w:b/>
                <w:bCs/>
                <w:sz w:val="20"/>
                <w:szCs w:val="20"/>
              </w:rPr>
            </w:pPr>
            <w:r w:rsidRPr="00FD2A19">
              <w:rPr>
                <w:b/>
                <w:bCs/>
                <w:sz w:val="20"/>
                <w:szCs w:val="20"/>
              </w:rPr>
              <w:t>Не голосовали</w:t>
            </w:r>
          </w:p>
        </w:tc>
      </w:tr>
      <w:tr w:rsidR="00FD2A19" w:rsidRPr="00FD2A19" w:rsidTr="00FD2A19">
        <w:trPr>
          <w:cantSplit/>
          <w:trHeight w:val="466"/>
        </w:trPr>
        <w:tc>
          <w:tcPr>
            <w:tcW w:w="894" w:type="dxa"/>
            <w:vAlign w:val="center"/>
          </w:tcPr>
          <w:p w:rsidR="00FD2A19" w:rsidRPr="00FD2A19" w:rsidRDefault="00FD2A19" w:rsidP="00FD2A19">
            <w:pPr>
              <w:rPr>
                <w:b/>
                <w:bCs/>
                <w:sz w:val="20"/>
                <w:szCs w:val="20"/>
              </w:rPr>
            </w:pPr>
            <w:r w:rsidRPr="00FD2A19">
              <w:rPr>
                <w:b/>
                <w:bCs/>
                <w:sz w:val="20"/>
                <w:szCs w:val="20"/>
              </w:rPr>
              <w:t>Голоса</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 xml:space="preserve"> 501 644</w:t>
            </w:r>
          </w:p>
          <w:p w:rsidR="00FD2A19" w:rsidRPr="00FD2A19" w:rsidRDefault="00FD2A19" w:rsidP="00FD2A19">
            <w:pPr>
              <w:rPr>
                <w:b/>
                <w:bCs/>
                <w:sz w:val="20"/>
                <w:szCs w:val="20"/>
                <w:lang w:val="en-US"/>
              </w:rPr>
            </w:pP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 xml:space="preserve"> 501 644</w:t>
            </w:r>
          </w:p>
          <w:p w:rsidR="00FD2A19" w:rsidRPr="00FD2A19" w:rsidRDefault="00FD2A19" w:rsidP="00FD2A19">
            <w:pPr>
              <w:rPr>
                <w:b/>
                <w:bCs/>
                <w:sz w:val="20"/>
                <w:szCs w:val="20"/>
                <w:lang w:val="en-US"/>
              </w:rPr>
            </w:pP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w:t>
            </w:r>
          </w:p>
          <w:p w:rsidR="00FD2A19" w:rsidRPr="00FD2A19" w:rsidRDefault="00FD2A19" w:rsidP="00FD2A19">
            <w:pPr>
              <w:rPr>
                <w:b/>
                <w:bCs/>
                <w:sz w:val="20"/>
                <w:szCs w:val="20"/>
                <w:lang w:val="en-US"/>
              </w:rPr>
            </w:pP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w:t>
            </w:r>
          </w:p>
          <w:p w:rsidR="00FD2A19" w:rsidRPr="00FD2A19" w:rsidRDefault="00FD2A19" w:rsidP="00FD2A19">
            <w:pPr>
              <w:rPr>
                <w:b/>
                <w:bCs/>
                <w:sz w:val="20"/>
                <w:szCs w:val="20"/>
                <w:lang w:val="en-US"/>
              </w:rPr>
            </w:pP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w:t>
            </w:r>
          </w:p>
          <w:p w:rsidR="00FD2A19" w:rsidRPr="00FD2A19" w:rsidRDefault="00FD2A19" w:rsidP="00FD2A19">
            <w:pPr>
              <w:rPr>
                <w:b/>
                <w:bCs/>
                <w:sz w:val="20"/>
                <w:szCs w:val="20"/>
                <w:lang w:val="en-US"/>
              </w:rPr>
            </w:pPr>
          </w:p>
        </w:tc>
        <w:tc>
          <w:tcPr>
            <w:tcW w:w="1574" w:type="dxa"/>
            <w:vAlign w:val="center"/>
          </w:tcPr>
          <w:p w:rsidR="00FD2A19" w:rsidRPr="00FD2A19" w:rsidRDefault="00FD2A19" w:rsidP="00FD2A19">
            <w:pPr>
              <w:rPr>
                <w:b/>
                <w:bCs/>
                <w:sz w:val="20"/>
                <w:szCs w:val="20"/>
                <w:lang w:val="en-US"/>
              </w:rPr>
            </w:pPr>
            <w:r w:rsidRPr="00FD2A19">
              <w:rPr>
                <w:b/>
                <w:bCs/>
                <w:sz w:val="20"/>
                <w:szCs w:val="20"/>
                <w:lang w:val="en-US"/>
              </w:rPr>
              <w:t>0</w:t>
            </w:r>
          </w:p>
          <w:p w:rsidR="00FD2A19" w:rsidRPr="00FD2A19" w:rsidRDefault="00FD2A19" w:rsidP="00FD2A19">
            <w:pPr>
              <w:rPr>
                <w:b/>
                <w:bCs/>
                <w:sz w:val="20"/>
                <w:szCs w:val="20"/>
                <w:lang w:val="en-US"/>
              </w:rPr>
            </w:pPr>
          </w:p>
        </w:tc>
      </w:tr>
      <w:tr w:rsidR="00FD2A19" w:rsidRPr="00FD2A19" w:rsidTr="00FD2A19">
        <w:trPr>
          <w:cantSplit/>
          <w:trHeight w:val="210"/>
        </w:trPr>
        <w:tc>
          <w:tcPr>
            <w:tcW w:w="894" w:type="dxa"/>
            <w:vAlign w:val="center"/>
          </w:tcPr>
          <w:p w:rsidR="00FD2A19" w:rsidRPr="00FD2A19" w:rsidRDefault="00FD2A19" w:rsidP="00FD2A19">
            <w:pPr>
              <w:rPr>
                <w:b/>
                <w:bCs/>
                <w:sz w:val="20"/>
                <w:szCs w:val="20"/>
              </w:rPr>
            </w:pPr>
            <w:r w:rsidRPr="00FD2A19">
              <w:rPr>
                <w:b/>
                <w:bCs/>
                <w:sz w:val="20"/>
                <w:szCs w:val="20"/>
              </w:rPr>
              <w:t>%</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100,00</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100,00</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0,00</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0,00</w:t>
            </w:r>
          </w:p>
        </w:tc>
        <w:tc>
          <w:tcPr>
            <w:tcW w:w="1573" w:type="dxa"/>
            <w:vAlign w:val="center"/>
          </w:tcPr>
          <w:p w:rsidR="00FD2A19" w:rsidRPr="00FD2A19" w:rsidRDefault="00FD2A19" w:rsidP="00FD2A19">
            <w:pPr>
              <w:rPr>
                <w:b/>
                <w:bCs/>
                <w:sz w:val="20"/>
                <w:szCs w:val="20"/>
                <w:lang w:val="en-US"/>
              </w:rPr>
            </w:pPr>
            <w:r w:rsidRPr="00FD2A19">
              <w:rPr>
                <w:b/>
                <w:bCs/>
                <w:sz w:val="20"/>
                <w:szCs w:val="20"/>
                <w:lang w:val="en-US"/>
              </w:rPr>
              <w:t>0,00</w:t>
            </w:r>
          </w:p>
        </w:tc>
        <w:tc>
          <w:tcPr>
            <w:tcW w:w="1574" w:type="dxa"/>
            <w:vAlign w:val="center"/>
          </w:tcPr>
          <w:p w:rsidR="00FD2A19" w:rsidRPr="00FD2A19" w:rsidRDefault="00FD2A19" w:rsidP="00FD2A19">
            <w:pPr>
              <w:rPr>
                <w:b/>
                <w:bCs/>
                <w:sz w:val="20"/>
                <w:szCs w:val="20"/>
                <w:lang w:val="en-US"/>
              </w:rPr>
            </w:pPr>
            <w:r w:rsidRPr="00FD2A19">
              <w:rPr>
                <w:b/>
                <w:bCs/>
                <w:sz w:val="20"/>
                <w:szCs w:val="20"/>
                <w:lang w:val="en-US"/>
              </w:rPr>
              <w:t>0,00</w:t>
            </w:r>
          </w:p>
        </w:tc>
      </w:tr>
    </w:tbl>
    <w:p w:rsidR="00BB79C7" w:rsidRDefault="00BB79C7" w:rsidP="00064EE6">
      <w:pPr>
        <w:rPr>
          <w:b/>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7264F5" w:rsidRPr="00B56921" w:rsidRDefault="007264F5" w:rsidP="007264F5">
      <w:pPr>
        <w:rPr>
          <w:b/>
          <w:bCs/>
          <w:spacing w:val="-4"/>
          <w:sz w:val="14"/>
          <w:szCs w:val="14"/>
        </w:rPr>
      </w:pPr>
    </w:p>
    <w:p w:rsidR="00FD2A19" w:rsidRPr="00FD2A19" w:rsidRDefault="00FD2A19" w:rsidP="00FD2A19">
      <w:pPr>
        <w:spacing w:after="120"/>
        <w:jc w:val="both"/>
        <w:rPr>
          <w:bCs/>
          <w:iCs/>
          <w:sz w:val="20"/>
          <w:szCs w:val="20"/>
          <w:lang w:bidi="ru-RU"/>
        </w:rPr>
      </w:pPr>
      <w:r w:rsidRPr="00FD2A19">
        <w:rPr>
          <w:bCs/>
          <w:iCs/>
          <w:sz w:val="20"/>
          <w:szCs w:val="20"/>
          <w:lang w:bidi="ru-RU"/>
        </w:rPr>
        <w:t>1. На основании заключения, одобренного Советом директоров ПАО «Наука-Связь» (Заключение от 22.04.2020 г.),  одобрить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Обществом и ПАО Сбербанк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условиях, изложенных в проекте указанного договора поручительства, прилагаемом к настоящему Протоколу в Приложении №1. 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FD2A19" w:rsidRPr="00FD2A19" w:rsidRDefault="00FD2A19" w:rsidP="00FD2A19">
      <w:pPr>
        <w:spacing w:after="120"/>
        <w:jc w:val="both"/>
        <w:rPr>
          <w:bCs/>
          <w:iCs/>
          <w:sz w:val="20"/>
          <w:szCs w:val="20"/>
          <w:lang w:bidi="ru-RU"/>
        </w:rPr>
      </w:pPr>
      <w:r w:rsidRPr="00FD2A19">
        <w:rPr>
          <w:bCs/>
          <w:iCs/>
          <w:sz w:val="20"/>
          <w:szCs w:val="20"/>
          <w:lang w:bidi="ru-RU"/>
        </w:rPr>
        <w:t>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p>
    <w:p w:rsidR="00FD2A19" w:rsidRPr="00FD2A19" w:rsidRDefault="00BB79C7" w:rsidP="00FD2A19">
      <w:pPr>
        <w:spacing w:after="120"/>
        <w:jc w:val="both"/>
        <w:rPr>
          <w:bCs/>
          <w:i/>
          <w:spacing w:val="-4"/>
          <w:sz w:val="16"/>
          <w:szCs w:val="16"/>
        </w:rPr>
      </w:pPr>
      <w:r w:rsidRPr="00BB79C7">
        <w:rPr>
          <w:sz w:val="20"/>
          <w:szCs w:val="20"/>
        </w:rPr>
        <w:br/>
      </w:r>
      <w:r w:rsidR="00FD2A19" w:rsidRPr="00FD2A19">
        <w:rPr>
          <w:bCs/>
          <w:i/>
          <w:spacing w:val="-4"/>
          <w:sz w:val="16"/>
          <w:szCs w:val="16"/>
        </w:rPr>
        <w:t>* Недействительные и не подсчитанные по иным основаниям, предусмотренным Положением, утвержденным Банком России от 16.11.2018 г. № 660-П.</w:t>
      </w:r>
    </w:p>
    <w:p w:rsidR="00FD2A19" w:rsidRPr="00FD2A19" w:rsidRDefault="00FD2A19" w:rsidP="00FD2A19">
      <w:pPr>
        <w:spacing w:after="120"/>
        <w:jc w:val="both"/>
        <w:rPr>
          <w:bCs/>
          <w:i/>
          <w:spacing w:val="-4"/>
          <w:sz w:val="16"/>
          <w:szCs w:val="16"/>
        </w:rPr>
      </w:pPr>
      <w:r w:rsidRPr="00FD2A19">
        <w:rPr>
          <w:bCs/>
          <w:i/>
          <w:spacing w:val="-4"/>
          <w:sz w:val="16"/>
          <w:szCs w:val="16"/>
        </w:rPr>
        <w:t xml:space="preserve">** </w:t>
      </w:r>
      <w:r w:rsidRPr="00FD2A19">
        <w:rPr>
          <w:bCs/>
          <w:i/>
          <w:iCs/>
          <w:spacing w:val="-4"/>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A91225" w:rsidRDefault="00A91225" w:rsidP="00FD2A19">
      <w:pPr>
        <w:spacing w:after="120"/>
        <w:jc w:val="both"/>
        <w:rPr>
          <w:b/>
          <w:bCs/>
          <w:spacing w:val="-4"/>
          <w:sz w:val="14"/>
          <w:szCs w:val="14"/>
        </w:rPr>
      </w:pPr>
    </w:p>
    <w:p w:rsidR="00A91225" w:rsidRDefault="00A91225" w:rsidP="00EA4861">
      <w:pPr>
        <w:rPr>
          <w:b/>
          <w:bCs/>
          <w:spacing w:val="-4"/>
          <w:sz w:val="14"/>
          <w:szCs w:val="14"/>
        </w:rPr>
      </w:pPr>
    </w:p>
    <w:p w:rsidR="0021073E" w:rsidRPr="00B56921" w:rsidRDefault="0021073E"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p>
    <w:p w:rsidR="00ED5720"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рания акционеров:</w:t>
      </w:r>
      <w:r w:rsidR="008170A1">
        <w:rPr>
          <w:b/>
          <w:color w:val="000000"/>
          <w:sz w:val="20"/>
          <w:szCs w:val="20"/>
        </w:rPr>
        <w:tab/>
        <w:t xml:space="preserve">            </w:t>
      </w:r>
      <w:r w:rsidR="002F4EA9" w:rsidRPr="002F4EA9">
        <w:rPr>
          <w:b/>
          <w:color w:val="000000"/>
          <w:sz w:val="20"/>
          <w:szCs w:val="20"/>
        </w:rPr>
        <w:t>________________</w:t>
      </w:r>
      <w:r w:rsidR="00CE7C0B">
        <w:rPr>
          <w:b/>
          <w:color w:val="000000"/>
          <w:sz w:val="20"/>
          <w:szCs w:val="20"/>
        </w:rPr>
        <w:t xml:space="preserve">  </w:t>
      </w:r>
      <w:r w:rsidR="008170A1" w:rsidRPr="008170A1">
        <w:rPr>
          <w:b/>
          <w:color w:val="000000"/>
          <w:sz w:val="20"/>
          <w:szCs w:val="20"/>
        </w:rPr>
        <w:t xml:space="preserve"> </w:t>
      </w:r>
      <w:r w:rsidR="00855735" w:rsidRPr="00855735">
        <w:rPr>
          <w:b/>
          <w:color w:val="000000"/>
          <w:sz w:val="20"/>
          <w:szCs w:val="20"/>
        </w:rPr>
        <w:t xml:space="preserve"> </w:t>
      </w:r>
      <w:r w:rsidRPr="00151E7C">
        <w:rPr>
          <w:b/>
          <w:color w:val="000000"/>
          <w:sz w:val="20"/>
          <w:szCs w:val="20"/>
        </w:rPr>
        <w:t xml:space="preserve"> /</w:t>
      </w:r>
      <w:r w:rsidR="00B75DB2">
        <w:rPr>
          <w:b/>
          <w:color w:val="000000"/>
          <w:sz w:val="20"/>
          <w:szCs w:val="20"/>
        </w:rPr>
        <w:t>Руденко Иван Юрьевич</w:t>
      </w:r>
      <w:r w:rsidRPr="00151E7C">
        <w:rPr>
          <w:b/>
          <w:color w:val="000000"/>
          <w:sz w:val="20"/>
          <w:szCs w:val="20"/>
        </w:rPr>
        <w:t xml:space="preserve"> /</w:t>
      </w:r>
    </w:p>
    <w:p w:rsidR="00315646" w:rsidRDefault="00315646" w:rsidP="00ED5720">
      <w:pPr>
        <w:jc w:val="both"/>
        <w:rPr>
          <w:b/>
          <w:color w:val="000000"/>
          <w:sz w:val="20"/>
          <w:szCs w:val="20"/>
        </w:rPr>
      </w:pPr>
    </w:p>
    <w:p w:rsidR="00315646" w:rsidRPr="00151E7C" w:rsidRDefault="00315646" w:rsidP="00ED5720">
      <w:pPr>
        <w:jc w:val="both"/>
        <w:rPr>
          <w:b/>
          <w:color w:val="000000"/>
          <w:sz w:val="20"/>
          <w:szCs w:val="20"/>
        </w:rPr>
      </w:pP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406B22">
        <w:rPr>
          <w:b/>
          <w:color w:val="000000"/>
          <w:sz w:val="20"/>
          <w:szCs w:val="20"/>
        </w:rPr>
        <w:t xml:space="preserve">го Собрания акционеров:     </w:t>
      </w:r>
      <w:r w:rsidR="008170A1">
        <w:rPr>
          <w:b/>
          <w:color w:val="000000"/>
          <w:sz w:val="20"/>
          <w:szCs w:val="20"/>
        </w:rPr>
        <w:t xml:space="preserve"> </w:t>
      </w:r>
      <w:r w:rsidR="002F4EA9" w:rsidRPr="002F4EA9">
        <w:rPr>
          <w:b/>
          <w:color w:val="000000"/>
          <w:sz w:val="20"/>
          <w:szCs w:val="20"/>
        </w:rPr>
        <w:t>_________________</w:t>
      </w:r>
      <w:bookmarkStart w:id="0" w:name="_GoBack"/>
      <w:bookmarkEnd w:id="0"/>
      <w:r w:rsidR="007911C9">
        <w:rPr>
          <w:b/>
          <w:color w:val="000000"/>
          <w:sz w:val="20"/>
          <w:szCs w:val="20"/>
        </w:rPr>
        <w:t xml:space="preserve">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B1" w:rsidRDefault="00F54BB1">
      <w:r>
        <w:separator/>
      </w:r>
    </w:p>
  </w:endnote>
  <w:endnote w:type="continuationSeparator" w:id="0">
    <w:p w:rsidR="00F54BB1" w:rsidRDefault="00F5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B1" w:rsidRDefault="00F54BB1"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4BB1" w:rsidRDefault="00F54BB1"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B1" w:rsidRDefault="00F54BB1"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F4EA9">
      <w:rPr>
        <w:rStyle w:val="a6"/>
        <w:noProof/>
      </w:rPr>
      <w:t>2</w:t>
    </w:r>
    <w:r>
      <w:rPr>
        <w:rStyle w:val="a6"/>
      </w:rPr>
      <w:fldChar w:fldCharType="end"/>
    </w:r>
  </w:p>
  <w:p w:rsidR="00F54BB1" w:rsidRDefault="00F54BB1"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B1" w:rsidRDefault="00F54BB1">
      <w:r>
        <w:separator/>
      </w:r>
    </w:p>
  </w:footnote>
  <w:footnote w:type="continuationSeparator" w:id="0">
    <w:p w:rsidR="00F54BB1" w:rsidRDefault="00F54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64EE6"/>
    <w:rsid w:val="000677A3"/>
    <w:rsid w:val="000C24D9"/>
    <w:rsid w:val="00102592"/>
    <w:rsid w:val="0010651F"/>
    <w:rsid w:val="0010710A"/>
    <w:rsid w:val="001875B4"/>
    <w:rsid w:val="001A037B"/>
    <w:rsid w:val="00201533"/>
    <w:rsid w:val="0021073E"/>
    <w:rsid w:val="00222C77"/>
    <w:rsid w:val="00225916"/>
    <w:rsid w:val="00234D07"/>
    <w:rsid w:val="0023590B"/>
    <w:rsid w:val="00241A66"/>
    <w:rsid w:val="00252FBF"/>
    <w:rsid w:val="0025604D"/>
    <w:rsid w:val="00284355"/>
    <w:rsid w:val="002B461C"/>
    <w:rsid w:val="002E0C15"/>
    <w:rsid w:val="002F4EA9"/>
    <w:rsid w:val="00300337"/>
    <w:rsid w:val="0031038C"/>
    <w:rsid w:val="00315646"/>
    <w:rsid w:val="003319C6"/>
    <w:rsid w:val="00332E49"/>
    <w:rsid w:val="0033375C"/>
    <w:rsid w:val="00340D20"/>
    <w:rsid w:val="003455C1"/>
    <w:rsid w:val="00353A6D"/>
    <w:rsid w:val="0035614F"/>
    <w:rsid w:val="00374975"/>
    <w:rsid w:val="00380B82"/>
    <w:rsid w:val="00385183"/>
    <w:rsid w:val="003A6136"/>
    <w:rsid w:val="003E1908"/>
    <w:rsid w:val="00406B22"/>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31300"/>
    <w:rsid w:val="00532071"/>
    <w:rsid w:val="00567765"/>
    <w:rsid w:val="005821D1"/>
    <w:rsid w:val="005953B3"/>
    <w:rsid w:val="005A138C"/>
    <w:rsid w:val="005C0052"/>
    <w:rsid w:val="005D17FC"/>
    <w:rsid w:val="005E61AD"/>
    <w:rsid w:val="005E6C11"/>
    <w:rsid w:val="005F023D"/>
    <w:rsid w:val="00621EBE"/>
    <w:rsid w:val="006425E0"/>
    <w:rsid w:val="00650A60"/>
    <w:rsid w:val="00651E76"/>
    <w:rsid w:val="006763CB"/>
    <w:rsid w:val="00687B35"/>
    <w:rsid w:val="006B6A63"/>
    <w:rsid w:val="006B7194"/>
    <w:rsid w:val="006E7737"/>
    <w:rsid w:val="006F4C50"/>
    <w:rsid w:val="0070706D"/>
    <w:rsid w:val="0071381C"/>
    <w:rsid w:val="00716A80"/>
    <w:rsid w:val="0072241E"/>
    <w:rsid w:val="007246A7"/>
    <w:rsid w:val="007264F5"/>
    <w:rsid w:val="00730E29"/>
    <w:rsid w:val="0073334D"/>
    <w:rsid w:val="007911C9"/>
    <w:rsid w:val="00795D99"/>
    <w:rsid w:val="007A504C"/>
    <w:rsid w:val="007A69C6"/>
    <w:rsid w:val="007D2AFC"/>
    <w:rsid w:val="00805DB7"/>
    <w:rsid w:val="0081008E"/>
    <w:rsid w:val="00815421"/>
    <w:rsid w:val="008170A1"/>
    <w:rsid w:val="00820C53"/>
    <w:rsid w:val="00822F57"/>
    <w:rsid w:val="008453F6"/>
    <w:rsid w:val="00855735"/>
    <w:rsid w:val="00860328"/>
    <w:rsid w:val="00860DE5"/>
    <w:rsid w:val="008907D2"/>
    <w:rsid w:val="00892463"/>
    <w:rsid w:val="008972A0"/>
    <w:rsid w:val="008B3DBB"/>
    <w:rsid w:val="008C7898"/>
    <w:rsid w:val="008D08A9"/>
    <w:rsid w:val="008F4E25"/>
    <w:rsid w:val="00904B21"/>
    <w:rsid w:val="0090527B"/>
    <w:rsid w:val="009216BF"/>
    <w:rsid w:val="00962E8B"/>
    <w:rsid w:val="009678F3"/>
    <w:rsid w:val="00977FF6"/>
    <w:rsid w:val="009846A0"/>
    <w:rsid w:val="009A37EA"/>
    <w:rsid w:val="009B748E"/>
    <w:rsid w:val="009C3397"/>
    <w:rsid w:val="009D127A"/>
    <w:rsid w:val="009E6913"/>
    <w:rsid w:val="009F0ED3"/>
    <w:rsid w:val="009F1DD5"/>
    <w:rsid w:val="00A054D7"/>
    <w:rsid w:val="00A3547A"/>
    <w:rsid w:val="00A35CA7"/>
    <w:rsid w:val="00A4564C"/>
    <w:rsid w:val="00A4689C"/>
    <w:rsid w:val="00A81EBE"/>
    <w:rsid w:val="00A91225"/>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978AE"/>
    <w:rsid w:val="00BB79C7"/>
    <w:rsid w:val="00BF6285"/>
    <w:rsid w:val="00BF7AD7"/>
    <w:rsid w:val="00C053F9"/>
    <w:rsid w:val="00C06897"/>
    <w:rsid w:val="00C12CE6"/>
    <w:rsid w:val="00C2615F"/>
    <w:rsid w:val="00C335A7"/>
    <w:rsid w:val="00C45E09"/>
    <w:rsid w:val="00C80358"/>
    <w:rsid w:val="00CA0030"/>
    <w:rsid w:val="00CA2254"/>
    <w:rsid w:val="00CA5167"/>
    <w:rsid w:val="00CA755B"/>
    <w:rsid w:val="00CC4BD6"/>
    <w:rsid w:val="00CD24A2"/>
    <w:rsid w:val="00CE7C0B"/>
    <w:rsid w:val="00CE7F93"/>
    <w:rsid w:val="00CF24D1"/>
    <w:rsid w:val="00CF476D"/>
    <w:rsid w:val="00D052A1"/>
    <w:rsid w:val="00D25E37"/>
    <w:rsid w:val="00D266DD"/>
    <w:rsid w:val="00D31A6A"/>
    <w:rsid w:val="00D347D6"/>
    <w:rsid w:val="00D360D3"/>
    <w:rsid w:val="00D55829"/>
    <w:rsid w:val="00D62293"/>
    <w:rsid w:val="00DA3EC9"/>
    <w:rsid w:val="00DA796B"/>
    <w:rsid w:val="00DB45CD"/>
    <w:rsid w:val="00DE5D20"/>
    <w:rsid w:val="00DF4CE9"/>
    <w:rsid w:val="00E02BBA"/>
    <w:rsid w:val="00E059D8"/>
    <w:rsid w:val="00E140FA"/>
    <w:rsid w:val="00E15C2B"/>
    <w:rsid w:val="00E24DA9"/>
    <w:rsid w:val="00E309C0"/>
    <w:rsid w:val="00E3116F"/>
    <w:rsid w:val="00E35439"/>
    <w:rsid w:val="00E37C11"/>
    <w:rsid w:val="00E52D76"/>
    <w:rsid w:val="00E52EBF"/>
    <w:rsid w:val="00E573BC"/>
    <w:rsid w:val="00E57E2F"/>
    <w:rsid w:val="00E60CD3"/>
    <w:rsid w:val="00E63952"/>
    <w:rsid w:val="00E83FB4"/>
    <w:rsid w:val="00E864F5"/>
    <w:rsid w:val="00E90B7C"/>
    <w:rsid w:val="00EA4861"/>
    <w:rsid w:val="00EA7C96"/>
    <w:rsid w:val="00EA7EE7"/>
    <w:rsid w:val="00EB2258"/>
    <w:rsid w:val="00ED5720"/>
    <w:rsid w:val="00ED5C29"/>
    <w:rsid w:val="00EE2FCA"/>
    <w:rsid w:val="00EF6996"/>
    <w:rsid w:val="00F04BFB"/>
    <w:rsid w:val="00F36057"/>
    <w:rsid w:val="00F54BB1"/>
    <w:rsid w:val="00F77B0A"/>
    <w:rsid w:val="00F823DD"/>
    <w:rsid w:val="00F82726"/>
    <w:rsid w:val="00F849CB"/>
    <w:rsid w:val="00F905C0"/>
    <w:rsid w:val="00FB092B"/>
    <w:rsid w:val="00FC4F23"/>
    <w:rsid w:val="00FD2A19"/>
    <w:rsid w:val="00FE34A7"/>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EB4F63-780A-4695-AB06-B885CCF2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sid w:val="00805DB7"/>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861</Words>
  <Characters>6081</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gji_ma</dc:creator>
  <cp:lastModifiedBy>Екатерина Ю. Крылова</cp:lastModifiedBy>
  <cp:revision>14</cp:revision>
  <cp:lastPrinted>2020-06-10T13:34:00Z</cp:lastPrinted>
  <dcterms:created xsi:type="dcterms:W3CDTF">2019-07-01T13:36:00Z</dcterms:created>
  <dcterms:modified xsi:type="dcterms:W3CDTF">2020-06-10T13:34:00Z</dcterms:modified>
</cp:coreProperties>
</file>