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6" w:rsidRPr="00DD6796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DD6796">
        <w:rPr>
          <w:b/>
          <w:bCs/>
          <w:iCs/>
          <w:sz w:val="20"/>
          <w:szCs w:val="20"/>
        </w:rPr>
        <w:t xml:space="preserve">Отчет </w:t>
      </w:r>
    </w:p>
    <w:p w:rsidR="00064EE6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DD6796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DD6796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5A7BE8" w:rsidRPr="005A7BE8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Полное фирменное наименование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общества: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Публичное акционерное общество "Наука-Связь".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Место нахождения общества: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Российская Федерация, г. Москва.</w:t>
      </w:r>
    </w:p>
    <w:p w:rsidR="005A7BE8" w:rsidRPr="005A7BE8" w:rsidRDefault="005A7BE8" w:rsidP="005A7BE8">
      <w:pPr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Адрес общества:</w:t>
      </w:r>
      <w:r w:rsidRPr="005A7BE8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25124, г"/>
        </w:smartTagPr>
        <w:r w:rsidRPr="005A7BE8">
          <w:rPr>
            <w:sz w:val="20"/>
            <w:szCs w:val="20"/>
          </w:rPr>
          <w:t>125124, г</w:t>
        </w:r>
      </w:smartTag>
      <w:r w:rsidRPr="005A7BE8">
        <w:rPr>
          <w:sz w:val="20"/>
          <w:szCs w:val="20"/>
        </w:rPr>
        <w:t xml:space="preserve">. Москва, ул. Ямского Поля 3-я, д. 2, к. 13, эт.1, </w:t>
      </w:r>
      <w:proofErr w:type="spellStart"/>
      <w:r w:rsidRPr="005A7BE8">
        <w:rPr>
          <w:sz w:val="20"/>
          <w:szCs w:val="20"/>
        </w:rPr>
        <w:t>пом.IV</w:t>
      </w:r>
      <w:proofErr w:type="spellEnd"/>
      <w:r w:rsidRPr="005A7BE8">
        <w:rPr>
          <w:sz w:val="20"/>
          <w:szCs w:val="20"/>
        </w:rPr>
        <w:t>, ком.16.</w:t>
      </w:r>
    </w:p>
    <w:p w:rsidR="005A7BE8" w:rsidRPr="005A7BE8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Почтовый адрес, по которому направлялись</w:t>
      </w:r>
      <w:r w:rsidRPr="005A7BE8">
        <w:rPr>
          <w:sz w:val="20"/>
          <w:szCs w:val="20"/>
        </w:rPr>
        <w:t xml:space="preserve">          Российская Федерация, </w:t>
      </w:r>
      <w:smartTag w:uri="urn:schemas-microsoft-com:office:smarttags" w:element="metricconverter">
        <w:smartTagPr>
          <w:attr w:name="ProductID" w:val="127287, г"/>
        </w:smartTagPr>
        <w:r w:rsidRPr="005A7BE8">
          <w:rPr>
            <w:sz w:val="20"/>
            <w:szCs w:val="20"/>
          </w:rPr>
          <w:t>127287, г</w:t>
        </w:r>
      </w:smartTag>
      <w:r w:rsidRPr="005A7BE8">
        <w:rPr>
          <w:sz w:val="20"/>
          <w:szCs w:val="20"/>
        </w:rPr>
        <w:t>. Москва, 2-я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(могли направляться) заполненные бюллетени: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Хуторская ул., д.38А., строение 15, 5 этаж, ПАО «Наука-Связь» (ВОСА).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Вид общего собрания: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Внеочередное.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Форма проведения общего собрания: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Заочное голосование.</w:t>
      </w:r>
    </w:p>
    <w:p w:rsidR="005A7BE8" w:rsidRPr="005A7BE8" w:rsidRDefault="005A7BE8" w:rsidP="005A7BE8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Дата проведения общего собрания</w:t>
      </w:r>
      <w:r w:rsidRPr="005A7BE8">
        <w:rPr>
          <w:b/>
          <w:sz w:val="20"/>
          <w:szCs w:val="20"/>
        </w:rPr>
        <w:tab/>
      </w:r>
    </w:p>
    <w:p w:rsidR="005A7BE8" w:rsidRPr="005A7BE8" w:rsidRDefault="005A7BE8" w:rsidP="005A7BE8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 xml:space="preserve">(дата окончания приема бюллетеней 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для голосования):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 xml:space="preserve">25 августа </w:t>
      </w:r>
      <w:smartTag w:uri="urn:schemas-microsoft-com:office:smarttags" w:element="metricconverter">
        <w:smartTagPr>
          <w:attr w:name="ProductID" w:val="2020 г"/>
        </w:smartTagPr>
        <w:r w:rsidRPr="005A7BE8">
          <w:rPr>
            <w:sz w:val="20"/>
            <w:szCs w:val="20"/>
          </w:rPr>
          <w:t>2020 г</w:t>
        </w:r>
      </w:smartTag>
      <w:r w:rsidRPr="005A7BE8">
        <w:rPr>
          <w:sz w:val="20"/>
          <w:szCs w:val="20"/>
        </w:rPr>
        <w:t>.</w:t>
      </w:r>
    </w:p>
    <w:p w:rsidR="005A7BE8" w:rsidRPr="005A7BE8" w:rsidRDefault="005A7BE8" w:rsidP="005A7BE8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Дата определения (фиксации) лиц, имевших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право на участие в общем собрании: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 xml:space="preserve">03 августа </w:t>
      </w:r>
      <w:smartTag w:uri="urn:schemas-microsoft-com:office:smarttags" w:element="metricconverter">
        <w:smartTagPr>
          <w:attr w:name="ProductID" w:val="2020 г"/>
        </w:smartTagPr>
        <w:r w:rsidRPr="005A7BE8">
          <w:rPr>
            <w:sz w:val="20"/>
            <w:szCs w:val="20"/>
          </w:rPr>
          <w:t>2020 г</w:t>
        </w:r>
      </w:smartTag>
      <w:r w:rsidRPr="005A7BE8">
        <w:rPr>
          <w:sz w:val="20"/>
          <w:szCs w:val="20"/>
        </w:rPr>
        <w:t>.</w:t>
      </w:r>
    </w:p>
    <w:p w:rsidR="005A7BE8" w:rsidRPr="005A7BE8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 xml:space="preserve">Полное фирменное наименование </w:t>
      </w:r>
    </w:p>
    <w:p w:rsidR="005A7BE8" w:rsidRPr="005A7BE8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регистратора, выполнявшего функции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счетной комиссии: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Акционерное общество «Новый регистратор».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A7BE8">
        <w:rPr>
          <w:b/>
          <w:sz w:val="20"/>
          <w:szCs w:val="20"/>
        </w:rPr>
        <w:t>Место нахождения регистратора: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Российская Федерация, г. Москва.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5A7BE8">
        <w:rPr>
          <w:b/>
          <w:sz w:val="20"/>
          <w:szCs w:val="20"/>
        </w:rPr>
        <w:t>Адрес регистратора: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 xml:space="preserve">107996, город Москва, улица </w:t>
      </w:r>
      <w:proofErr w:type="spellStart"/>
      <w:r w:rsidRPr="005A7BE8">
        <w:rPr>
          <w:sz w:val="20"/>
          <w:szCs w:val="20"/>
        </w:rPr>
        <w:t>Буженинова</w:t>
      </w:r>
      <w:proofErr w:type="spellEnd"/>
      <w:r w:rsidRPr="005A7BE8">
        <w:rPr>
          <w:sz w:val="20"/>
          <w:szCs w:val="20"/>
        </w:rPr>
        <w:t xml:space="preserve">, дом 30, строение 1, </w:t>
      </w:r>
      <w:proofErr w:type="spellStart"/>
      <w:r w:rsidRPr="005A7BE8">
        <w:rPr>
          <w:sz w:val="20"/>
          <w:szCs w:val="20"/>
        </w:rPr>
        <w:t>эт</w:t>
      </w:r>
      <w:proofErr w:type="spellEnd"/>
      <w:r w:rsidRPr="005A7BE8">
        <w:rPr>
          <w:sz w:val="20"/>
          <w:szCs w:val="20"/>
        </w:rPr>
        <w:t>/</w:t>
      </w:r>
      <w:proofErr w:type="spellStart"/>
      <w:r w:rsidRPr="005A7BE8">
        <w:rPr>
          <w:sz w:val="20"/>
          <w:szCs w:val="20"/>
        </w:rPr>
        <w:t>пом</w:t>
      </w:r>
      <w:proofErr w:type="spellEnd"/>
      <w:r w:rsidRPr="005A7BE8">
        <w:rPr>
          <w:sz w:val="20"/>
          <w:szCs w:val="20"/>
        </w:rPr>
        <w:t>/ком 2/</w:t>
      </w:r>
      <w:r w:rsidRPr="005A7BE8">
        <w:rPr>
          <w:sz w:val="20"/>
          <w:szCs w:val="20"/>
          <w:lang w:val="en-US"/>
        </w:rPr>
        <w:t>VI</w:t>
      </w:r>
      <w:r w:rsidRPr="005A7BE8">
        <w:rPr>
          <w:sz w:val="20"/>
          <w:szCs w:val="20"/>
        </w:rPr>
        <w:t>/32.</w:t>
      </w:r>
    </w:p>
    <w:p w:rsidR="005A7BE8" w:rsidRPr="005A7BE8" w:rsidRDefault="005A7BE8" w:rsidP="005A7B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5A7BE8">
        <w:rPr>
          <w:b/>
          <w:sz w:val="20"/>
          <w:szCs w:val="20"/>
        </w:rPr>
        <w:t>Уполномоченное лицо регистратора:</w:t>
      </w:r>
      <w:r w:rsidRPr="005A7BE8">
        <w:rPr>
          <w:b/>
          <w:sz w:val="20"/>
          <w:szCs w:val="20"/>
        </w:rPr>
        <w:tab/>
      </w:r>
      <w:r w:rsidRPr="005A7BE8">
        <w:rPr>
          <w:sz w:val="20"/>
          <w:szCs w:val="20"/>
        </w:rPr>
        <w:t>Артюхова Наталия Викторовна.</w:t>
      </w:r>
    </w:p>
    <w:p w:rsidR="00CA755B" w:rsidRPr="00D30988" w:rsidRDefault="00CA755B" w:rsidP="00CA755B">
      <w:pPr>
        <w:tabs>
          <w:tab w:val="left" w:pos="4536"/>
        </w:tabs>
        <w:spacing w:after="80"/>
        <w:ind w:left="4536" w:hanging="4536"/>
        <w:rPr>
          <w:b/>
          <w:color w:val="000000" w:themeColor="text1"/>
          <w:sz w:val="20"/>
          <w:szCs w:val="20"/>
        </w:rPr>
      </w:pPr>
      <w:r w:rsidRPr="00CA755B">
        <w:rPr>
          <w:b/>
          <w:sz w:val="20"/>
          <w:szCs w:val="20"/>
        </w:rPr>
        <w:t>Председатель общего собрания:</w:t>
      </w:r>
      <w:r>
        <w:rPr>
          <w:b/>
          <w:sz w:val="20"/>
          <w:szCs w:val="20"/>
        </w:rPr>
        <w:t xml:space="preserve">                                 </w:t>
      </w:r>
      <w:r w:rsidR="00D30988" w:rsidRPr="00D30988">
        <w:rPr>
          <w:color w:val="000000" w:themeColor="text1"/>
          <w:sz w:val="20"/>
          <w:szCs w:val="20"/>
        </w:rPr>
        <w:t>Лаунер Геннадий Альфредович.</w:t>
      </w:r>
      <w:r w:rsidRPr="00D30988">
        <w:rPr>
          <w:b/>
          <w:color w:val="000000" w:themeColor="text1"/>
          <w:sz w:val="20"/>
          <w:szCs w:val="20"/>
        </w:rPr>
        <w:t xml:space="preserve"> </w:t>
      </w:r>
    </w:p>
    <w:p w:rsidR="00064EE6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A755B">
        <w:rPr>
          <w:b/>
          <w:sz w:val="20"/>
          <w:szCs w:val="20"/>
        </w:rPr>
        <w:t>Секретарь Общего собрания:</w:t>
      </w:r>
      <w:r>
        <w:rPr>
          <w:b/>
          <w:sz w:val="20"/>
          <w:szCs w:val="20"/>
        </w:rPr>
        <w:t xml:space="preserve">                                     </w:t>
      </w:r>
      <w:r w:rsidRPr="00CA755B">
        <w:rPr>
          <w:sz w:val="20"/>
          <w:szCs w:val="20"/>
        </w:rPr>
        <w:t>Тимофеева Екатерина Юрьевна</w:t>
      </w:r>
      <w:r>
        <w:rPr>
          <w:sz w:val="20"/>
          <w:szCs w:val="20"/>
        </w:rPr>
        <w:t>.</w:t>
      </w:r>
    </w:p>
    <w:p w:rsidR="00A91225" w:rsidRPr="00234D07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91225">
        <w:rPr>
          <w:b/>
          <w:sz w:val="20"/>
          <w:szCs w:val="20"/>
        </w:rPr>
        <w:t xml:space="preserve">Дата составления </w:t>
      </w:r>
      <w:r>
        <w:rPr>
          <w:b/>
          <w:sz w:val="20"/>
          <w:szCs w:val="20"/>
        </w:rPr>
        <w:t>отчета</w:t>
      </w:r>
      <w:r w:rsidRPr="00A91225">
        <w:rPr>
          <w:b/>
          <w:sz w:val="20"/>
          <w:szCs w:val="20"/>
        </w:rPr>
        <w:t xml:space="preserve"> об итогах голосования:</w:t>
      </w:r>
      <w:r w:rsidRPr="00A91225">
        <w:rPr>
          <w:b/>
          <w:sz w:val="20"/>
          <w:szCs w:val="20"/>
        </w:rPr>
        <w:tab/>
      </w:r>
      <w:r w:rsidR="005A7BE8" w:rsidRPr="00B07658">
        <w:rPr>
          <w:sz w:val="20"/>
          <w:szCs w:val="20"/>
        </w:rPr>
        <w:t>28</w:t>
      </w:r>
      <w:r w:rsidR="005A7BE8">
        <w:rPr>
          <w:sz w:val="20"/>
          <w:szCs w:val="20"/>
        </w:rPr>
        <w:t>.08</w:t>
      </w:r>
      <w:r w:rsidR="00E63952">
        <w:rPr>
          <w:sz w:val="20"/>
          <w:szCs w:val="20"/>
        </w:rPr>
        <w:t>.2020</w:t>
      </w:r>
      <w:r w:rsidRPr="00A91225">
        <w:rPr>
          <w:sz w:val="20"/>
          <w:szCs w:val="20"/>
        </w:rPr>
        <w:t xml:space="preserve"> г.</w:t>
      </w:r>
    </w:p>
    <w:p w:rsidR="00B07658" w:rsidRPr="00B978AE" w:rsidRDefault="00011F14" w:rsidP="00B07658">
      <w:pPr>
        <w:spacing w:before="240"/>
        <w:jc w:val="center"/>
        <w:rPr>
          <w:b/>
          <w:sz w:val="20"/>
          <w:szCs w:val="20"/>
        </w:rPr>
      </w:pPr>
      <w:r w:rsidRPr="00B978AE">
        <w:rPr>
          <w:b/>
          <w:sz w:val="20"/>
          <w:szCs w:val="20"/>
        </w:rPr>
        <w:t>Повестка дня общего собрания</w:t>
      </w:r>
    </w:p>
    <w:p w:rsidR="00B07658" w:rsidRPr="00B07658" w:rsidRDefault="00E63952" w:rsidP="00B076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E63952">
        <w:rPr>
          <w:bCs/>
          <w:color w:val="000000"/>
          <w:sz w:val="20"/>
          <w:szCs w:val="20"/>
        </w:rPr>
        <w:t xml:space="preserve">1. </w:t>
      </w:r>
      <w:r w:rsidR="00774DD5" w:rsidRPr="00774DD5">
        <w:rPr>
          <w:sz w:val="20"/>
          <w:szCs w:val="20"/>
        </w:rPr>
        <w:tab/>
      </w:r>
      <w:r w:rsidR="00B07658" w:rsidRPr="00B07658">
        <w:rPr>
          <w:sz w:val="20"/>
          <w:szCs w:val="20"/>
        </w:rPr>
        <w:t>Утверждение Устава ПАО «Наука-Связь» в новой редакции.</w:t>
      </w:r>
    </w:p>
    <w:p w:rsidR="00B07658" w:rsidRPr="00B07658" w:rsidRDefault="00B07658" w:rsidP="00B076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07658">
        <w:rPr>
          <w:sz w:val="20"/>
          <w:szCs w:val="20"/>
        </w:rPr>
        <w:t>2.</w:t>
      </w:r>
      <w:r w:rsidRPr="00B07658">
        <w:rPr>
          <w:sz w:val="20"/>
          <w:szCs w:val="20"/>
        </w:rPr>
        <w:tab/>
        <w:t>О размещении дополнительных акций в количестве 3 500 000 штук.</w:t>
      </w:r>
    </w:p>
    <w:p w:rsidR="00B07658" w:rsidRPr="00B07658" w:rsidRDefault="00B07658" w:rsidP="00B076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B07658">
        <w:rPr>
          <w:sz w:val="20"/>
          <w:szCs w:val="20"/>
        </w:rPr>
        <w:t>3.</w:t>
      </w:r>
      <w:r w:rsidRPr="00B07658">
        <w:rPr>
          <w:sz w:val="20"/>
          <w:szCs w:val="20"/>
        </w:rPr>
        <w:tab/>
        <w:t>Определение количественного состава Совета директоров ПАО «Наука-Связь».</w:t>
      </w:r>
    </w:p>
    <w:p w:rsidR="00FD2A19" w:rsidRDefault="00FD2A19" w:rsidP="00B076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6F4C50" w:rsidRDefault="006F4C50" w:rsidP="00B07658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B978AE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B07658" w:rsidRPr="00B07658" w:rsidRDefault="00B07658" w:rsidP="00FD2A19">
      <w:pPr>
        <w:spacing w:before="120" w:after="120"/>
        <w:jc w:val="both"/>
        <w:rPr>
          <w:b/>
          <w:color w:val="000000" w:themeColor="text1"/>
          <w:sz w:val="20"/>
          <w:szCs w:val="20"/>
          <w:u w:val="single"/>
        </w:rPr>
      </w:pPr>
      <w:r w:rsidRPr="00B07658">
        <w:rPr>
          <w:b/>
          <w:sz w:val="20"/>
          <w:szCs w:val="20"/>
          <w:u w:val="single"/>
        </w:rPr>
        <w:t xml:space="preserve">1. </w:t>
      </w:r>
      <w:r w:rsidRPr="00B07658">
        <w:rPr>
          <w:b/>
          <w:sz w:val="20"/>
          <w:szCs w:val="20"/>
          <w:u w:val="single"/>
        </w:rPr>
        <w:t>Утверждение Устава ПАО «Наука-Связь» в новой редакции.</w:t>
      </w:r>
    </w:p>
    <w:p w:rsidR="00B07658" w:rsidRPr="00B07658" w:rsidRDefault="00B07658" w:rsidP="00B07658">
      <w:pPr>
        <w:keepNext/>
        <w:spacing w:before="120" w:after="60"/>
        <w:rPr>
          <w:sz w:val="20"/>
          <w:szCs w:val="20"/>
        </w:rPr>
      </w:pPr>
      <w:r w:rsidRPr="00B07658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9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0765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07658">
              <w:rPr>
                <w:sz w:val="20"/>
                <w:szCs w:val="20"/>
                <w:lang w:val="en-US"/>
              </w:rPr>
              <w:t>1 201 562</w:t>
            </w:r>
          </w:p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07658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07658">
              <w:rPr>
                <w:sz w:val="20"/>
                <w:szCs w:val="20"/>
                <w:lang w:val="en-US"/>
              </w:rPr>
              <w:t>1 201 562</w:t>
            </w:r>
          </w:p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0765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07658">
              <w:rPr>
                <w:sz w:val="20"/>
                <w:szCs w:val="20"/>
                <w:lang w:val="en-US"/>
              </w:rPr>
              <w:t>1 010 732</w:t>
            </w:r>
          </w:p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rPr>
                <w:b/>
                <w:sz w:val="20"/>
                <w:szCs w:val="20"/>
              </w:rPr>
            </w:pPr>
            <w:r w:rsidRPr="00B0765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07658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B07658">
              <w:rPr>
                <w:b/>
                <w:sz w:val="20"/>
                <w:szCs w:val="20"/>
                <w:lang w:val="en-US"/>
              </w:rPr>
              <w:t xml:space="preserve"> (84,12%)</w:t>
            </w:r>
          </w:p>
        </w:tc>
      </w:tr>
    </w:tbl>
    <w:p w:rsidR="00B07658" w:rsidRPr="00E9473C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E9473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07658" w:rsidRPr="00CF24D1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201533" w:rsidRDefault="00B07658" w:rsidP="001E45E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  <w:bookmarkStart w:id="0" w:name="_GoBack"/>
            <w:bookmarkEnd w:id="0"/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B07658" w:rsidRPr="002D0C4D" w:rsidRDefault="00B07658" w:rsidP="001E45E5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07658" w:rsidRPr="0090527B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820C53" w:rsidRDefault="00B07658" w:rsidP="001E45E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1 010 732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1 010 732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07658" w:rsidRPr="00B56921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B56921" w:rsidRDefault="00B07658" w:rsidP="001E45E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64EE6" w:rsidRPr="00064EE6" w:rsidRDefault="00064EE6" w:rsidP="00B07658">
      <w:pPr>
        <w:rPr>
          <w:b/>
          <w:sz w:val="20"/>
          <w:szCs w:val="20"/>
        </w:rPr>
      </w:pPr>
      <w:r w:rsidRPr="00064EE6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B07658" w:rsidRDefault="00B07658" w:rsidP="00B07658">
      <w:pPr>
        <w:rPr>
          <w:sz w:val="20"/>
          <w:szCs w:val="20"/>
        </w:rPr>
      </w:pPr>
      <w:r w:rsidRPr="00B07658">
        <w:rPr>
          <w:sz w:val="20"/>
          <w:szCs w:val="20"/>
        </w:rPr>
        <w:t>1. Утвердить Устав Общества в новой редакции.</w:t>
      </w:r>
      <w:r w:rsidRPr="00B07658">
        <w:rPr>
          <w:sz w:val="20"/>
          <w:szCs w:val="20"/>
        </w:rPr>
        <w:br/>
        <w:t>2. Поручить Генеральному директору ПАО «Наука-Связь» подписать от имени Общества заявление и подать документы на реги</w:t>
      </w:r>
      <w:r>
        <w:rPr>
          <w:sz w:val="20"/>
          <w:szCs w:val="20"/>
        </w:rPr>
        <w:t>страцию в регистрирующий орган.</w:t>
      </w:r>
    </w:p>
    <w:p w:rsidR="00B07658" w:rsidRPr="00B07658" w:rsidRDefault="00B07658" w:rsidP="00B07658">
      <w:pPr>
        <w:rPr>
          <w:sz w:val="20"/>
          <w:szCs w:val="20"/>
        </w:rPr>
      </w:pPr>
    </w:p>
    <w:p w:rsidR="00B07658" w:rsidRPr="00B07658" w:rsidRDefault="00B07658" w:rsidP="00B07658">
      <w:pPr>
        <w:tabs>
          <w:tab w:val="left" w:pos="540"/>
        </w:tabs>
        <w:spacing w:before="240"/>
        <w:ind w:left="539" w:hanging="539"/>
        <w:jc w:val="both"/>
        <w:rPr>
          <w:b/>
          <w:sz w:val="20"/>
          <w:szCs w:val="20"/>
          <w:u w:val="single"/>
        </w:rPr>
      </w:pPr>
      <w:r w:rsidRPr="00B07658">
        <w:rPr>
          <w:b/>
          <w:sz w:val="20"/>
          <w:szCs w:val="20"/>
          <w:u w:val="single"/>
        </w:rPr>
        <w:t xml:space="preserve">2. </w:t>
      </w:r>
      <w:r w:rsidRPr="00B07658">
        <w:rPr>
          <w:b/>
          <w:sz w:val="20"/>
          <w:szCs w:val="20"/>
          <w:u w:val="single"/>
        </w:rPr>
        <w:t>О размещении дополнительных акций в количестве 3 500 000 штук.</w:t>
      </w:r>
    </w:p>
    <w:p w:rsidR="00B07658" w:rsidRPr="00B07658" w:rsidRDefault="00B07658" w:rsidP="00B07658">
      <w:pPr>
        <w:keepNext/>
        <w:spacing w:before="120" w:after="60"/>
        <w:rPr>
          <w:sz w:val="20"/>
          <w:szCs w:val="20"/>
        </w:rPr>
      </w:pPr>
      <w:r w:rsidRPr="00B07658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0765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07658">
              <w:rPr>
                <w:sz w:val="20"/>
                <w:szCs w:val="20"/>
                <w:lang w:val="en-US"/>
              </w:rPr>
              <w:t>1 201 562</w:t>
            </w:r>
          </w:p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07658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07658">
              <w:rPr>
                <w:sz w:val="20"/>
                <w:szCs w:val="20"/>
                <w:lang w:val="en-US"/>
              </w:rPr>
              <w:t>1 201 562</w:t>
            </w:r>
          </w:p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B0765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B07658">
              <w:rPr>
                <w:sz w:val="20"/>
                <w:szCs w:val="20"/>
                <w:lang w:val="en-US"/>
              </w:rPr>
              <w:t>1 010 732</w:t>
            </w:r>
          </w:p>
          <w:p w:rsidR="00B07658" w:rsidRPr="00B07658" w:rsidRDefault="00B07658" w:rsidP="00B07658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B07658" w:rsidTr="001E45E5">
        <w:trPr>
          <w:cantSplit/>
        </w:trPr>
        <w:tc>
          <w:tcPr>
            <w:tcW w:w="7487" w:type="dxa"/>
          </w:tcPr>
          <w:p w:rsidR="00B07658" w:rsidRPr="00B07658" w:rsidRDefault="00B07658" w:rsidP="00B07658">
            <w:pPr>
              <w:spacing w:before="40" w:after="40"/>
              <w:rPr>
                <w:b/>
                <w:sz w:val="20"/>
                <w:szCs w:val="20"/>
              </w:rPr>
            </w:pPr>
            <w:r w:rsidRPr="00B0765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07658" w:rsidRPr="00B07658" w:rsidRDefault="00B07658" w:rsidP="00B07658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07658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B07658">
              <w:rPr>
                <w:b/>
                <w:sz w:val="20"/>
                <w:szCs w:val="20"/>
                <w:lang w:val="en-US"/>
              </w:rPr>
              <w:t xml:space="preserve"> (84,12%)</w:t>
            </w:r>
          </w:p>
        </w:tc>
      </w:tr>
    </w:tbl>
    <w:p w:rsidR="00B07658" w:rsidRPr="00E9473C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E9473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07658" w:rsidRPr="00CF24D1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201533" w:rsidRDefault="00B07658" w:rsidP="001E45E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B07658" w:rsidRPr="002D0C4D" w:rsidRDefault="00B07658" w:rsidP="001E45E5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07658" w:rsidRPr="0090527B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820C53" w:rsidRDefault="00B07658" w:rsidP="001E45E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1 010 732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1 010 732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07658" w:rsidRPr="00B56921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B56921" w:rsidRDefault="00B07658" w:rsidP="001E45E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74DD5" w:rsidRPr="00064EE6" w:rsidRDefault="00774DD5" w:rsidP="00774DD5">
      <w:pPr>
        <w:rPr>
          <w:b/>
          <w:sz w:val="20"/>
          <w:szCs w:val="20"/>
        </w:rPr>
      </w:pPr>
      <w:r w:rsidRPr="00064EE6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B07658" w:rsidRDefault="00B07658" w:rsidP="00B07658">
      <w:pPr>
        <w:jc w:val="both"/>
        <w:rPr>
          <w:sz w:val="20"/>
          <w:szCs w:val="20"/>
        </w:rPr>
      </w:pPr>
      <w:r w:rsidRPr="00B07658">
        <w:rPr>
          <w:sz w:val="20"/>
          <w:szCs w:val="20"/>
        </w:rPr>
        <w:t>1. Увеличить уставный капитал ПАО «Наука-Связь» на  3 500 000 (Три миллиона пятьсот тысяч) рублей путем размещения дополнительных акций именных обыкновенных бездокументарных в количестве 3 500 000 (Три миллиона пятьсот тысяч) штук номинальной стоимостью 1 (один) рубл</w:t>
      </w:r>
      <w:r>
        <w:rPr>
          <w:sz w:val="20"/>
          <w:szCs w:val="20"/>
        </w:rPr>
        <w:t>ь каждая на следующих условиях:</w:t>
      </w:r>
    </w:p>
    <w:p w:rsidR="00B07658" w:rsidRDefault="00B07658" w:rsidP="00B07658">
      <w:pPr>
        <w:ind w:firstLine="284"/>
        <w:jc w:val="both"/>
        <w:rPr>
          <w:sz w:val="20"/>
          <w:szCs w:val="20"/>
        </w:rPr>
      </w:pPr>
      <w:r w:rsidRPr="00B07658">
        <w:rPr>
          <w:sz w:val="20"/>
          <w:szCs w:val="20"/>
        </w:rPr>
        <w:t>1.1.</w:t>
      </w:r>
      <w:r w:rsidRPr="00B07658">
        <w:rPr>
          <w:sz w:val="20"/>
          <w:szCs w:val="20"/>
        </w:rPr>
        <w:tab/>
        <w:t>вид, категория (тип) размещаемых ценных бумаг - акции именные обыкновенные бездокументарные;</w:t>
      </w:r>
      <w:r w:rsidRPr="00B07658">
        <w:rPr>
          <w:sz w:val="20"/>
          <w:szCs w:val="20"/>
        </w:rPr>
        <w:br/>
        <w:t>общее количество размещаемых дополнительных акций именных обыкновенных бездокументарных – 3 500 000 штук (в пределах</w:t>
      </w:r>
      <w:r>
        <w:rPr>
          <w:sz w:val="20"/>
          <w:szCs w:val="20"/>
        </w:rPr>
        <w:t xml:space="preserve"> количества объявленных акций);</w:t>
      </w:r>
    </w:p>
    <w:p w:rsidR="00B07658" w:rsidRDefault="00B07658" w:rsidP="00B07658">
      <w:pPr>
        <w:ind w:firstLine="284"/>
        <w:jc w:val="both"/>
        <w:rPr>
          <w:sz w:val="20"/>
          <w:szCs w:val="20"/>
        </w:rPr>
      </w:pPr>
      <w:r w:rsidRPr="00B07658">
        <w:rPr>
          <w:sz w:val="20"/>
          <w:szCs w:val="20"/>
        </w:rPr>
        <w:t>1.2.</w:t>
      </w:r>
      <w:r w:rsidRPr="00B07658">
        <w:rPr>
          <w:sz w:val="20"/>
          <w:szCs w:val="20"/>
        </w:rPr>
        <w:tab/>
        <w:t>номинальная стоимость одной размещаемой дополнительной акции именной обыкновенной без</w:t>
      </w:r>
      <w:r>
        <w:rPr>
          <w:sz w:val="20"/>
          <w:szCs w:val="20"/>
        </w:rPr>
        <w:t>документарной – 1 (один) рубль;</w:t>
      </w:r>
    </w:p>
    <w:p w:rsidR="00B07658" w:rsidRDefault="00B07658" w:rsidP="00B07658">
      <w:pPr>
        <w:ind w:firstLine="284"/>
        <w:jc w:val="both"/>
        <w:rPr>
          <w:sz w:val="20"/>
          <w:szCs w:val="20"/>
        </w:rPr>
      </w:pPr>
      <w:r w:rsidRPr="00B07658">
        <w:rPr>
          <w:sz w:val="20"/>
          <w:szCs w:val="20"/>
        </w:rPr>
        <w:t>1.3.</w:t>
      </w:r>
      <w:r w:rsidRPr="00B07658">
        <w:rPr>
          <w:sz w:val="20"/>
          <w:szCs w:val="20"/>
        </w:rPr>
        <w:tab/>
        <w:t xml:space="preserve">цена размещения одной дополнительной акции именной обыкновенной бездокументарной – 120 (Сто двадцать рублей) для лиц, осуществляющих преимущественное право приобретения размещаемых дополнительных акций и 130 (Сто тридцать) рублей для всех иных приобретателей. Цена размещения дополнительных обыкновенных именных бездокументарных акций остается неизменной для приобретателей в </w:t>
      </w:r>
      <w:r>
        <w:rPr>
          <w:sz w:val="20"/>
          <w:szCs w:val="20"/>
        </w:rPr>
        <w:t>течение всего срока размещения;</w:t>
      </w:r>
    </w:p>
    <w:p w:rsidR="00B07658" w:rsidRDefault="00B07658" w:rsidP="00B07658">
      <w:pPr>
        <w:ind w:firstLine="284"/>
        <w:jc w:val="both"/>
        <w:rPr>
          <w:sz w:val="20"/>
          <w:szCs w:val="20"/>
        </w:rPr>
      </w:pPr>
      <w:r w:rsidRPr="00B07658">
        <w:rPr>
          <w:sz w:val="20"/>
          <w:szCs w:val="20"/>
        </w:rPr>
        <w:t>1.4.</w:t>
      </w:r>
      <w:r w:rsidRPr="00B07658">
        <w:rPr>
          <w:sz w:val="20"/>
          <w:szCs w:val="20"/>
        </w:rPr>
        <w:tab/>
        <w:t xml:space="preserve">способ </w:t>
      </w:r>
      <w:r>
        <w:rPr>
          <w:sz w:val="20"/>
          <w:szCs w:val="20"/>
        </w:rPr>
        <w:t>размещения – открытая подписка.</w:t>
      </w:r>
    </w:p>
    <w:p w:rsidR="00A3295E" w:rsidRDefault="00B07658" w:rsidP="00B07658">
      <w:pPr>
        <w:jc w:val="both"/>
        <w:rPr>
          <w:sz w:val="20"/>
          <w:szCs w:val="20"/>
        </w:rPr>
      </w:pPr>
      <w:r w:rsidRPr="00B07658">
        <w:rPr>
          <w:sz w:val="20"/>
          <w:szCs w:val="20"/>
        </w:rPr>
        <w:t>2. Форма оплаты размещаемых дополнительных обыкновенных акций: оплата денежными средствами в безналичном порядке в валюте Российской Федерации. Дополнительные ценные бумаги оплачиваются приобретателями при их размещении в полном объеме. Возможность рассрочки оплаты размещаемых ценных бумаг не предусмотрена.</w:t>
      </w:r>
      <w:r w:rsidRPr="00B07658">
        <w:rPr>
          <w:sz w:val="20"/>
          <w:szCs w:val="20"/>
        </w:rPr>
        <w:br/>
        <w:t>3. 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</w:r>
      <w:r w:rsidRPr="00B07658">
        <w:rPr>
          <w:sz w:val="20"/>
          <w:szCs w:val="20"/>
        </w:rPr>
        <w:br/>
        <w:t>4. Все дополнительные обыкновенные именные бездокументарные акции ПАО «Наука-Связь» размещаются при условии их полной оплаты.</w:t>
      </w:r>
    </w:p>
    <w:p w:rsidR="00B07658" w:rsidRPr="00A3295E" w:rsidRDefault="00B07658" w:rsidP="00B07658">
      <w:pPr>
        <w:jc w:val="both"/>
        <w:rPr>
          <w:b/>
          <w:bCs/>
          <w:i/>
          <w:sz w:val="20"/>
          <w:szCs w:val="20"/>
        </w:rPr>
      </w:pPr>
    </w:p>
    <w:p w:rsidR="00774DD5" w:rsidRPr="00B07658" w:rsidRDefault="00774DD5" w:rsidP="00A3295E">
      <w:pPr>
        <w:jc w:val="both"/>
        <w:rPr>
          <w:b/>
          <w:bCs/>
          <w:sz w:val="20"/>
          <w:szCs w:val="20"/>
          <w:u w:val="single"/>
        </w:rPr>
      </w:pPr>
      <w:r w:rsidRPr="00B07658">
        <w:rPr>
          <w:b/>
          <w:bCs/>
          <w:sz w:val="20"/>
          <w:szCs w:val="20"/>
          <w:u w:val="single"/>
        </w:rPr>
        <w:t xml:space="preserve">3. </w:t>
      </w:r>
      <w:r w:rsidR="00B07658" w:rsidRPr="00B07658">
        <w:rPr>
          <w:b/>
          <w:sz w:val="20"/>
          <w:szCs w:val="20"/>
          <w:u w:val="single"/>
        </w:rPr>
        <w:t>Определение количественного состава Совета директоров ПАО «Наука-Связь».</w:t>
      </w:r>
    </w:p>
    <w:p w:rsidR="00B07658" w:rsidRPr="000C4BED" w:rsidRDefault="00B07658" w:rsidP="00B07658">
      <w:pPr>
        <w:keepNext/>
        <w:spacing w:before="120" w:after="60"/>
        <w:rPr>
          <w:sz w:val="20"/>
          <w:szCs w:val="20"/>
        </w:rPr>
      </w:pPr>
      <w:r w:rsidRPr="00B07658">
        <w:rPr>
          <w:b/>
          <w:bCs/>
          <w:sz w:val="20"/>
          <w:szCs w:val="20"/>
        </w:rPr>
        <w:t>И</w:t>
      </w:r>
      <w:r w:rsidRPr="000C4BED">
        <w:rPr>
          <w:b/>
          <w:bCs/>
          <w:sz w:val="20"/>
          <w:szCs w:val="20"/>
        </w:rPr>
        <w:t>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B07658" w:rsidRPr="00CA5167" w:rsidTr="001E45E5">
        <w:trPr>
          <w:cantSplit/>
        </w:trPr>
        <w:tc>
          <w:tcPr>
            <w:tcW w:w="7487" w:type="dxa"/>
          </w:tcPr>
          <w:p w:rsidR="00B07658" w:rsidRDefault="00B07658" w:rsidP="001E45E5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07658" w:rsidRDefault="00B07658" w:rsidP="001E45E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1 201 562</w:t>
            </w:r>
          </w:p>
          <w:p w:rsidR="00B07658" w:rsidRPr="00E52EBF" w:rsidRDefault="00B07658" w:rsidP="001E45E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CA5167" w:rsidTr="001E45E5">
        <w:trPr>
          <w:cantSplit/>
        </w:trPr>
        <w:tc>
          <w:tcPr>
            <w:tcW w:w="7487" w:type="dxa"/>
          </w:tcPr>
          <w:p w:rsidR="00B07658" w:rsidRDefault="00B07658" w:rsidP="001E45E5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7658" w:rsidRDefault="00B07658" w:rsidP="001E45E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1 201 562</w:t>
            </w:r>
          </w:p>
          <w:p w:rsidR="00B07658" w:rsidRPr="00E52EBF" w:rsidRDefault="00B07658" w:rsidP="001E45E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CA5167" w:rsidTr="001E45E5">
        <w:trPr>
          <w:cantSplit/>
        </w:trPr>
        <w:tc>
          <w:tcPr>
            <w:tcW w:w="7487" w:type="dxa"/>
          </w:tcPr>
          <w:p w:rsidR="00B07658" w:rsidRDefault="00B07658" w:rsidP="001E45E5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B07658" w:rsidRDefault="00B07658" w:rsidP="001E45E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1 010 732</w:t>
            </w:r>
          </w:p>
          <w:p w:rsidR="00B07658" w:rsidRPr="00E52EBF" w:rsidRDefault="00B07658" w:rsidP="001E45E5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B07658" w:rsidRPr="0090527B" w:rsidTr="001E45E5">
        <w:trPr>
          <w:cantSplit/>
        </w:trPr>
        <w:tc>
          <w:tcPr>
            <w:tcW w:w="7487" w:type="dxa"/>
          </w:tcPr>
          <w:p w:rsidR="00B07658" w:rsidRPr="0090527B" w:rsidRDefault="00B07658" w:rsidP="001E45E5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B07658" w:rsidRPr="0090527B" w:rsidRDefault="00B07658" w:rsidP="001E45E5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90527B">
              <w:rPr>
                <w:b/>
                <w:sz w:val="20"/>
                <w:szCs w:val="20"/>
                <w:lang w:val="en-US"/>
              </w:rPr>
              <w:t xml:space="preserve"> (84,12%)</w:t>
            </w:r>
          </w:p>
        </w:tc>
      </w:tr>
    </w:tbl>
    <w:p w:rsidR="00B07658" w:rsidRPr="00E9473C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E9473C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B07658" w:rsidRPr="00CF24D1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201533" w:rsidRDefault="00B07658" w:rsidP="001E45E5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B07658" w:rsidRPr="002D0C4D" w:rsidRDefault="00B07658" w:rsidP="001E45E5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B07658" w:rsidRPr="00BF6285" w:rsidRDefault="00B07658" w:rsidP="001E45E5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B07658" w:rsidRPr="0090527B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820C53" w:rsidRDefault="00B07658" w:rsidP="001E45E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1 010 732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1 010 732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B07658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B07658" w:rsidRPr="00B56921" w:rsidTr="001E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B07658" w:rsidRPr="00B56921" w:rsidRDefault="00B07658" w:rsidP="001E45E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B07658" w:rsidRPr="00BF6285" w:rsidRDefault="00B07658" w:rsidP="001E45E5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74DD5" w:rsidRDefault="00774DD5" w:rsidP="00774DD5">
      <w:pPr>
        <w:rPr>
          <w:b/>
          <w:sz w:val="20"/>
          <w:szCs w:val="20"/>
        </w:rPr>
      </w:pPr>
    </w:p>
    <w:p w:rsidR="00774DD5" w:rsidRPr="00064EE6" w:rsidRDefault="00774DD5" w:rsidP="00774DD5">
      <w:pPr>
        <w:rPr>
          <w:b/>
          <w:sz w:val="20"/>
          <w:szCs w:val="20"/>
        </w:rPr>
      </w:pPr>
      <w:r w:rsidRPr="00064EE6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B07658" w:rsidRPr="00B07658" w:rsidRDefault="00B07658" w:rsidP="00B07658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 xml:space="preserve">Определить количественный состав Совета директоров ПАО «Наука-Связь» для избрания членов Совета директоров на собрании акционеров, повестка дня которого будет содержать вопрос об избрании членов Совета директоров ПАО «Наука-Связь», в количестве 5 человек </w:t>
      </w:r>
    </w:p>
    <w:p w:rsidR="00B07658" w:rsidRDefault="00B07658" w:rsidP="00B07658">
      <w:pPr>
        <w:rPr>
          <w:bCs/>
          <w:i/>
          <w:spacing w:val="-4"/>
          <w:sz w:val="16"/>
          <w:szCs w:val="16"/>
        </w:rPr>
      </w:pPr>
    </w:p>
    <w:p w:rsidR="00B07658" w:rsidRPr="00B07658" w:rsidRDefault="00B07658" w:rsidP="00B07658">
      <w:pPr>
        <w:rPr>
          <w:bCs/>
          <w:i/>
          <w:spacing w:val="-4"/>
          <w:sz w:val="16"/>
          <w:szCs w:val="16"/>
        </w:rPr>
      </w:pPr>
      <w:r w:rsidRPr="00B07658">
        <w:rPr>
          <w:bCs/>
          <w:i/>
          <w:spacing w:val="-4"/>
          <w:sz w:val="16"/>
          <w:szCs w:val="16"/>
        </w:rPr>
        <w:t>*</w:t>
      </w:r>
      <w:r w:rsidRPr="00B07658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07658" w:rsidRDefault="00B07658" w:rsidP="00FD2A19">
      <w:pPr>
        <w:spacing w:after="120"/>
        <w:jc w:val="both"/>
        <w:rPr>
          <w:b/>
          <w:bCs/>
          <w:spacing w:val="-4"/>
          <w:sz w:val="14"/>
          <w:szCs w:val="14"/>
        </w:rPr>
      </w:pPr>
    </w:p>
    <w:p w:rsidR="00A91225" w:rsidRDefault="00A91225" w:rsidP="00EA4861">
      <w:pPr>
        <w:rPr>
          <w:b/>
          <w:bCs/>
          <w:spacing w:val="-4"/>
          <w:sz w:val="14"/>
          <w:szCs w:val="14"/>
        </w:rPr>
      </w:pPr>
    </w:p>
    <w:p w:rsidR="0021073E" w:rsidRPr="00B56921" w:rsidRDefault="0021073E" w:rsidP="00EA4861">
      <w:pPr>
        <w:rPr>
          <w:b/>
          <w:bCs/>
          <w:spacing w:val="-4"/>
          <w:sz w:val="14"/>
          <w:szCs w:val="14"/>
        </w:rPr>
      </w:pPr>
    </w:p>
    <w:p w:rsidR="00ED5720" w:rsidRPr="00151E7C" w:rsidRDefault="00ED5720" w:rsidP="00ED5720">
      <w:pPr>
        <w:jc w:val="both"/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 xml:space="preserve">Председатель </w:t>
      </w:r>
    </w:p>
    <w:p w:rsidR="00ED5720" w:rsidRDefault="00ED5720" w:rsidP="00ED5720">
      <w:pPr>
        <w:jc w:val="both"/>
        <w:rPr>
          <w:b/>
          <w:color w:val="000000"/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>Общего Соб</w:t>
      </w:r>
      <w:r w:rsidR="008170A1">
        <w:rPr>
          <w:b/>
          <w:color w:val="000000"/>
          <w:sz w:val="20"/>
          <w:szCs w:val="20"/>
        </w:rPr>
        <w:t>рания акционеров:</w:t>
      </w:r>
      <w:r w:rsidR="008170A1">
        <w:rPr>
          <w:b/>
          <w:color w:val="000000"/>
          <w:sz w:val="20"/>
          <w:szCs w:val="20"/>
        </w:rPr>
        <w:tab/>
        <w:t xml:space="preserve">            </w:t>
      </w:r>
      <w:r w:rsidR="00734B71" w:rsidRPr="005A7BE8">
        <w:rPr>
          <w:b/>
          <w:color w:val="000000" w:themeColor="text1"/>
          <w:sz w:val="20"/>
          <w:szCs w:val="20"/>
        </w:rPr>
        <w:t>ПОД</w:t>
      </w:r>
      <w:r w:rsidR="00734B71">
        <w:rPr>
          <w:b/>
          <w:color w:val="000000" w:themeColor="text1"/>
          <w:sz w:val="20"/>
          <w:szCs w:val="20"/>
        </w:rPr>
        <w:t>ПИСЬ</w:t>
      </w:r>
      <w:r w:rsidR="00CE7C0B" w:rsidRPr="00D30988">
        <w:rPr>
          <w:b/>
          <w:color w:val="000000" w:themeColor="text1"/>
          <w:sz w:val="20"/>
          <w:szCs w:val="20"/>
        </w:rPr>
        <w:t xml:space="preserve">  </w:t>
      </w:r>
      <w:r w:rsidR="008170A1" w:rsidRPr="00D30988">
        <w:rPr>
          <w:b/>
          <w:color w:val="000000" w:themeColor="text1"/>
          <w:sz w:val="20"/>
          <w:szCs w:val="20"/>
        </w:rPr>
        <w:t xml:space="preserve"> </w:t>
      </w:r>
      <w:r w:rsidR="00855735" w:rsidRPr="00D30988">
        <w:rPr>
          <w:b/>
          <w:color w:val="000000" w:themeColor="text1"/>
          <w:sz w:val="20"/>
          <w:szCs w:val="20"/>
        </w:rPr>
        <w:t xml:space="preserve"> </w:t>
      </w:r>
      <w:r w:rsidRPr="00D30988">
        <w:rPr>
          <w:b/>
          <w:color w:val="000000" w:themeColor="text1"/>
          <w:sz w:val="20"/>
          <w:szCs w:val="20"/>
        </w:rPr>
        <w:t xml:space="preserve"> /</w:t>
      </w:r>
      <w:r w:rsidR="00D30988" w:rsidRPr="00D30988">
        <w:rPr>
          <w:b/>
          <w:color w:val="000000" w:themeColor="text1"/>
          <w:sz w:val="20"/>
          <w:szCs w:val="20"/>
        </w:rPr>
        <w:t>Лаунер Геннадий Альфредович</w:t>
      </w:r>
      <w:r w:rsidRPr="00D30988">
        <w:rPr>
          <w:b/>
          <w:color w:val="000000" w:themeColor="text1"/>
          <w:sz w:val="20"/>
          <w:szCs w:val="20"/>
        </w:rPr>
        <w:t xml:space="preserve"> /</w:t>
      </w:r>
    </w:p>
    <w:p w:rsidR="00315646" w:rsidRDefault="00315646" w:rsidP="00ED5720">
      <w:pPr>
        <w:jc w:val="both"/>
        <w:rPr>
          <w:b/>
          <w:color w:val="000000"/>
          <w:sz w:val="20"/>
          <w:szCs w:val="20"/>
        </w:rPr>
      </w:pPr>
    </w:p>
    <w:p w:rsidR="00315646" w:rsidRPr="00151E7C" w:rsidRDefault="00315646" w:rsidP="00ED5720">
      <w:pPr>
        <w:jc w:val="both"/>
        <w:rPr>
          <w:b/>
          <w:color w:val="000000"/>
          <w:sz w:val="20"/>
          <w:szCs w:val="20"/>
        </w:rPr>
      </w:pPr>
    </w:p>
    <w:p w:rsidR="00ED5720" w:rsidRPr="00151E7C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222C77" w:rsidRPr="006763CB" w:rsidRDefault="00ED5720" w:rsidP="00EA4861">
      <w:pPr>
        <w:rPr>
          <w:sz w:val="20"/>
          <w:szCs w:val="20"/>
        </w:rPr>
      </w:pPr>
      <w:r w:rsidRPr="00151E7C">
        <w:rPr>
          <w:b/>
          <w:color w:val="000000"/>
          <w:sz w:val="20"/>
          <w:szCs w:val="20"/>
        </w:rPr>
        <w:t>Секрет</w:t>
      </w:r>
      <w:r>
        <w:rPr>
          <w:b/>
          <w:color w:val="000000"/>
          <w:sz w:val="20"/>
          <w:szCs w:val="20"/>
        </w:rPr>
        <w:t>арь Обще</w:t>
      </w:r>
      <w:r w:rsidR="00406B22">
        <w:rPr>
          <w:b/>
          <w:color w:val="000000"/>
          <w:sz w:val="20"/>
          <w:szCs w:val="20"/>
        </w:rPr>
        <w:t xml:space="preserve">го Собрания акционеров:     </w:t>
      </w:r>
      <w:r w:rsidR="008170A1">
        <w:rPr>
          <w:b/>
          <w:color w:val="000000"/>
          <w:sz w:val="20"/>
          <w:szCs w:val="20"/>
        </w:rPr>
        <w:t xml:space="preserve"> </w:t>
      </w:r>
      <w:r w:rsidR="00734B71">
        <w:rPr>
          <w:b/>
          <w:color w:val="000000"/>
          <w:sz w:val="20"/>
          <w:szCs w:val="20"/>
        </w:rPr>
        <w:t xml:space="preserve">ПОДПИСЬ </w:t>
      </w:r>
      <w:r w:rsidR="007911C9">
        <w:rPr>
          <w:b/>
          <w:color w:val="000000"/>
          <w:sz w:val="20"/>
          <w:szCs w:val="20"/>
        </w:rPr>
        <w:t xml:space="preserve">  </w:t>
      </w:r>
      <w:r w:rsidRPr="00151E7C">
        <w:rPr>
          <w:b/>
          <w:color w:val="000000"/>
          <w:sz w:val="20"/>
          <w:szCs w:val="20"/>
        </w:rPr>
        <w:t>/</w:t>
      </w:r>
      <w:r w:rsidR="00B75DB2">
        <w:rPr>
          <w:b/>
          <w:color w:val="000000"/>
          <w:sz w:val="20"/>
          <w:szCs w:val="20"/>
        </w:rPr>
        <w:t>Тимофеева Екатерина Юрьевна</w:t>
      </w:r>
      <w:r w:rsidRPr="00151E7C">
        <w:rPr>
          <w:b/>
          <w:color w:val="000000"/>
          <w:sz w:val="20"/>
          <w:szCs w:val="20"/>
        </w:rPr>
        <w:t xml:space="preserve"> /</w:t>
      </w:r>
      <w:r w:rsidRPr="00151E7C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6763CB" w:rsidSect="00A81EBE">
      <w:footerReference w:type="even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FF0">
      <w:rPr>
        <w:rStyle w:val="a6"/>
        <w:noProof/>
      </w:rPr>
      <w:t>2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C24D9"/>
    <w:rsid w:val="00102592"/>
    <w:rsid w:val="0010651F"/>
    <w:rsid w:val="0010710A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7BE8"/>
    <w:rsid w:val="005C0052"/>
    <w:rsid w:val="005D17FC"/>
    <w:rsid w:val="005E61AD"/>
    <w:rsid w:val="005E6C11"/>
    <w:rsid w:val="005F023D"/>
    <w:rsid w:val="00621EBE"/>
    <w:rsid w:val="006425E0"/>
    <w:rsid w:val="00650A60"/>
    <w:rsid w:val="00651E76"/>
    <w:rsid w:val="006763CB"/>
    <w:rsid w:val="00687B35"/>
    <w:rsid w:val="006B6A63"/>
    <w:rsid w:val="006B7194"/>
    <w:rsid w:val="006E7737"/>
    <w:rsid w:val="006F4C50"/>
    <w:rsid w:val="0070706D"/>
    <w:rsid w:val="0071381C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B3DBB"/>
    <w:rsid w:val="008C7898"/>
    <w:rsid w:val="008D08A9"/>
    <w:rsid w:val="008F4E25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81EBE"/>
    <w:rsid w:val="00A91225"/>
    <w:rsid w:val="00AB44CB"/>
    <w:rsid w:val="00AD1D07"/>
    <w:rsid w:val="00AD6802"/>
    <w:rsid w:val="00AF242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0988"/>
    <w:rsid w:val="00D31A6A"/>
    <w:rsid w:val="00D347D6"/>
    <w:rsid w:val="00D360D3"/>
    <w:rsid w:val="00D55829"/>
    <w:rsid w:val="00D62293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B092B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EB4F63-780A-4695-AB06-B885CCF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921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Екатерина Ю. Крылова</cp:lastModifiedBy>
  <cp:revision>19</cp:revision>
  <cp:lastPrinted>2020-08-28T09:14:00Z</cp:lastPrinted>
  <dcterms:created xsi:type="dcterms:W3CDTF">2019-07-01T13:36:00Z</dcterms:created>
  <dcterms:modified xsi:type="dcterms:W3CDTF">2020-08-28T09:18:00Z</dcterms:modified>
</cp:coreProperties>
</file>