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BC" w:rsidRPr="00B100BC" w:rsidRDefault="00B100BC" w:rsidP="00B100BC">
      <w:pPr>
        <w:widowControl w:val="0"/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lang w:eastAsia="ru-RU" w:bidi="ru-RU"/>
        </w:rPr>
      </w:pPr>
      <w:bookmarkStart w:id="0" w:name="OLE_LINK1"/>
      <w:bookmarkStart w:id="1" w:name="OLE_LINK2"/>
      <w:bookmarkStart w:id="2" w:name="_GoBack"/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lang w:eastAsia="ru-RU" w:bidi="ru-RU"/>
        </w:rPr>
      </w:pPr>
      <w:r w:rsidRPr="00B100BC">
        <w:rPr>
          <w:rFonts w:ascii="Times New Roman CYR" w:eastAsia="Times New Roman CYR" w:hAnsi="Times New Roman CYR" w:cs="Times New Roman CYR"/>
          <w:b/>
          <w:bCs/>
          <w:lang w:eastAsia="ru-RU" w:bidi="ru-RU"/>
        </w:rPr>
        <w:t xml:space="preserve">Сообщение о существенном факте </w:t>
      </w: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0BC">
        <w:rPr>
          <w:rFonts w:ascii="Times New Roman" w:eastAsia="Times New Roman CYR" w:hAnsi="Times New Roman" w:cs="Times New Roman"/>
          <w:b/>
          <w:bCs/>
          <w:lang w:eastAsia="ru-RU" w:bidi="ru-RU"/>
        </w:rPr>
        <w:t>«</w:t>
      </w:r>
      <w:r w:rsidRPr="00B100BC">
        <w:rPr>
          <w:rFonts w:ascii="Times New Roman" w:eastAsia="Times New Roman" w:hAnsi="Times New Roman" w:cs="Times New Roman"/>
          <w:b/>
          <w:lang w:eastAsia="ru-RU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  <w:r w:rsidRPr="00B100BC">
        <w:rPr>
          <w:rFonts w:ascii="Times New Roman" w:eastAsia="Times New Roman CYR" w:hAnsi="Times New Roman" w:cs="Times New Roman"/>
          <w:b/>
          <w:bCs/>
          <w:lang w:eastAsia="ru-RU" w:bidi="ru-RU"/>
        </w:rPr>
        <w:t>»</w:t>
      </w: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sz w:val="20"/>
          <w:szCs w:val="20"/>
          <w:lang w:eastAsia="ru-RU" w:bidi="ru-RU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950"/>
      </w:tblGrid>
      <w:tr w:rsidR="00B100BC" w:rsidRPr="00B100BC" w:rsidTr="00DF738D">
        <w:tc>
          <w:tcPr>
            <w:tcW w:w="95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t>1. Общие сведения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1.1. Полное </w:t>
            </w:r>
            <w:proofErr w:type="gramStart"/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фирменное  наименование</w:t>
            </w:r>
            <w:proofErr w:type="gramEnd"/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эмитента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Публичное акционерное о</w:t>
            </w:r>
            <w:r w:rsidRPr="001167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бщество «Наука-Связь»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П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АО «Наука-Связь»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1.3. Место нахождения эмитента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AD50A6" w:rsidP="006A274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Российская Федерация,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г.Москва</w:t>
            </w:r>
            <w:proofErr w:type="spellEnd"/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1.4. ОГРН эмитента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1077761976852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1.5. ИНН эмитента 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7714716995</w:t>
            </w:r>
          </w:p>
        </w:tc>
      </w:tr>
      <w:tr w:rsidR="00B100BC" w:rsidRPr="00B100BC" w:rsidTr="00DF738D">
        <w:trPr>
          <w:trHeight w:val="571"/>
        </w:trPr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12689-А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4" w:history="1">
              <w:r w:rsidRPr="00B100BC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</w:t>
            </w:r>
          </w:p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www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e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-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disclosure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proofErr w:type="spellStart"/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ru</w:t>
            </w:r>
            <w:proofErr w:type="spellEnd"/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portal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company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proofErr w:type="spellStart"/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aspx</w:t>
            </w:r>
            <w:proofErr w:type="spellEnd"/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?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id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=20639</w:t>
            </w:r>
          </w:p>
        </w:tc>
      </w:tr>
      <w:tr w:rsidR="007E4D02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02" w:rsidRPr="00FF1358" w:rsidRDefault="007E4D02" w:rsidP="00FF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F1358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1.8.</w:t>
            </w:r>
            <w:r w:rsidR="00FF1358">
              <w:rPr>
                <w:rFonts w:ascii="Times New Roman CYR" w:hAnsi="Times New Roman CYR" w:cs="Times New Roman CYR"/>
              </w:rPr>
              <w:t xml:space="preserve"> Дата наступления события (существенного факта), о котором составлено сообщение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02" w:rsidRPr="007E4D02" w:rsidRDefault="007C473D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.2020</w:t>
            </w:r>
            <w:r w:rsidR="00FF13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г.</w:t>
            </w:r>
          </w:p>
        </w:tc>
      </w:tr>
    </w:tbl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color w:val="000000"/>
          <w:sz w:val="20"/>
          <w:szCs w:val="20"/>
          <w:lang w:eastAsia="ru-RU" w:bidi="ru-RU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  <w:t>2. Содержание сообщения</w:t>
            </w:r>
          </w:p>
        </w:tc>
      </w:tr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2.1</w:t>
            </w:r>
            <w:r w:rsidRPr="00B100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Вид консолидированной финансовой отчетности эмитента (промежуточная или годовая):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промежуточная (полугодовая) консолидированная финансовая отчетность;</w:t>
            </w:r>
          </w:p>
          <w:p w:rsidR="00FF1358" w:rsidRDefault="00B100BC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2.2. Отчетный период, за который составлена консолидированная финансовая отчетность эмитента: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первое </w:t>
            </w:r>
            <w:r w:rsidR="006A27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полу</w:t>
            </w:r>
            <w:r w:rsid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годие 2020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года;</w:t>
            </w:r>
          </w:p>
          <w:p w:rsidR="00FF1358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Дата составления консолидированной финансовой отчетности эмитента: </w:t>
            </w:r>
            <w:r w:rsidR="007C473D">
              <w:rPr>
                <w:rFonts w:ascii="Times New Roman" w:hAnsi="Times New Roman" w:cs="Times New Roman"/>
                <w:b/>
                <w:i/>
              </w:rPr>
              <w:t>22.</w:t>
            </w:r>
            <w:r w:rsidR="007C473D" w:rsidRPr="007C473D">
              <w:rPr>
                <w:rFonts w:ascii="Times New Roman" w:hAnsi="Times New Roman" w:cs="Times New Roman"/>
                <w:b/>
                <w:i/>
              </w:rPr>
              <w:t>12</w:t>
            </w:r>
            <w:r w:rsidR="007C473D">
              <w:rPr>
                <w:rFonts w:ascii="Times New Roman" w:hAnsi="Times New Roman" w:cs="Times New Roman"/>
                <w:b/>
                <w:i/>
              </w:rPr>
              <w:t>.2020</w:t>
            </w:r>
            <w:r w:rsidR="002365DF" w:rsidRPr="002365DF">
              <w:rPr>
                <w:rFonts w:ascii="Times New Roman" w:hAnsi="Times New Roman" w:cs="Times New Roman"/>
                <w:b/>
                <w:i/>
              </w:rPr>
              <w:t>г.</w:t>
            </w:r>
          </w:p>
          <w:p w:rsidR="00B100BC" w:rsidRPr="00FF1358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2.4</w:t>
            </w:r>
            <w:r w:rsidR="00B100BC"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Международные стандарты финансовой отчетности (МСФО);</w:t>
            </w:r>
          </w:p>
          <w:p w:rsidR="002365DF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2.4. 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r w:rsidR="00FF1358"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: </w:t>
            </w:r>
          </w:p>
          <w:p w:rsidR="007C473D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Полное фирменное наименование:</w:t>
            </w:r>
            <w:r w:rsidR="00521B10" w:rsidRPr="00521B10">
              <w:t xml:space="preserve"> </w:t>
            </w:r>
            <w:r w:rsidR="007C473D" w:rsidRPr="007C47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ОБЩЕСТВО С ОГРАНИЧЕННОЙ ОТВЕТСТВЕННОСТЬЮ "ИНТЕРКОМ-АУДИТ"</w:t>
            </w:r>
          </w:p>
          <w:p w:rsidR="002365DF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Место нахождение:</w:t>
            </w:r>
            <w:r w:rsidR="00521B10" w:rsidRPr="00521B10">
              <w:t xml:space="preserve"> </w:t>
            </w:r>
            <w:r w:rsidR="007C473D" w:rsidRPr="007C47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125124, ГОРОД МОСКВА, УЛИЦА 3-Я ЯМСКОГО ПОЛЯ, ДОМ 2, КОРПУС 13, ЭТ/ПОМ/КОМ 7/XV/6</w:t>
            </w:r>
          </w:p>
          <w:p w:rsidR="00B100BC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ИНН:</w:t>
            </w:r>
            <w:r w:rsidR="00521B10" w:rsidRPr="00521B10">
              <w:t xml:space="preserve"> </w:t>
            </w:r>
            <w:r w:rsidR="007C473D" w:rsidRPr="007C47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7729744770</w:t>
            </w:r>
          </w:p>
          <w:p w:rsidR="002365DF" w:rsidRPr="00B100BC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ОГРН:</w:t>
            </w:r>
            <w:r w:rsidR="00521B10" w:rsidRPr="00521B10">
              <w:t xml:space="preserve"> </w:t>
            </w:r>
            <w:r w:rsidR="007C473D" w:rsidRPr="007C473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1137746561787</w:t>
            </w:r>
          </w:p>
          <w:p w:rsidR="00FF1358" w:rsidRDefault="00B100BC" w:rsidP="00FF135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2.5. 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="00FF1358"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артами аудиторской деятельности: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5" w:history="1">
              <w:r w:rsidRPr="00B100BC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  <w:r w:rsidR="00FF1358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</w:p>
          <w:p w:rsidR="00B100BC" w:rsidRPr="00FF1358" w:rsidRDefault="00FF1358" w:rsidP="00FF135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  <w:t xml:space="preserve"> </w:t>
            </w:r>
            <w:hyperlink r:id="rId6" w:history="1"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http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://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www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e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-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disclosure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proofErr w:type="spellStart"/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ru</w:t>
              </w:r>
              <w:proofErr w:type="spellEnd"/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/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portal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/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company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proofErr w:type="spellStart"/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aspx</w:t>
              </w:r>
              <w:proofErr w:type="spellEnd"/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?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id</w:t>
              </w:r>
              <w:r w:rsidRPr="00FF1358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=20639</w:t>
              </w:r>
            </w:hyperlink>
            <w:r w:rsidR="00B100BC" w:rsidRPr="00FF13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  <w:t>;</w:t>
            </w:r>
          </w:p>
          <w:p w:rsidR="00D41FF2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lang w:eastAsia="ru-RU" w:bidi="ru-RU"/>
              </w:rPr>
              <w:t>2.6.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="007C473D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22.</w:t>
            </w:r>
            <w:r w:rsidR="007C473D" w:rsidRPr="007C473D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12</w:t>
            </w:r>
            <w:r w:rsidR="0043482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.20</w:t>
            </w:r>
            <w:r w:rsidR="00434821" w:rsidRPr="0043482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2</w:t>
            </w:r>
            <w:r w:rsidR="007C473D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0</w:t>
            </w:r>
            <w:r w:rsidR="00D41FF2" w:rsidRPr="00D41FF2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г.</w:t>
            </w:r>
          </w:p>
          <w:p w:rsidR="00B100BC" w:rsidRPr="00B100BC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2.7</w:t>
            </w:r>
            <w:r w:rsidR="00B100BC"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артами аудиторской деятельности: </w:t>
            </w:r>
            <w:r w:rsid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22.</w:t>
            </w:r>
            <w:r w:rsidR="007C473D" w:rsidRP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12</w:t>
            </w:r>
            <w:r w:rsid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.2020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г.</w:t>
            </w:r>
          </w:p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lastRenderedPageBreak/>
              <w:t>3. Подпись</w:t>
            </w:r>
          </w:p>
        </w:tc>
      </w:tr>
      <w:tr w:rsidR="00B100BC" w:rsidRPr="00B100BC" w:rsidTr="00DF738D">
        <w:trPr>
          <w:trHeight w:val="1332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3.1. Генеральный директор </w:t>
            </w:r>
          </w:p>
          <w:p w:rsidR="00B100BC" w:rsidRPr="00B100BC" w:rsidRDefault="009F109A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 w:bidi="ru-RU"/>
              </w:rPr>
              <w:t>Публичного</w:t>
            </w:r>
            <w:r w:rsidR="00B100BC"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акционерного Общества</w:t>
            </w:r>
          </w:p>
          <w:p w:rsidR="00B100BC" w:rsidRPr="009B43E4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>«Наука-</w:t>
            </w:r>
            <w:proofErr w:type="gramStart"/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Связь»   </w:t>
            </w:r>
            <w:proofErr w:type="gramEnd"/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                                                                        ______________          </w:t>
            </w:r>
            <w:proofErr w:type="spellStart"/>
            <w:r w:rsidR="009B43E4">
              <w:rPr>
                <w:rFonts w:ascii="Times New Roman CYR" w:eastAsia="Times New Roman CYR" w:hAnsi="Times New Roman CYR" w:cs="Times New Roman CYR"/>
                <w:lang w:eastAsia="ru-RU" w:bidi="ru-RU"/>
              </w:rPr>
              <w:t>В.А.Болдин</w:t>
            </w:r>
            <w:proofErr w:type="spellEnd"/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Courier New CYR" w:eastAsia="Courier New CYR" w:hAnsi="Courier New CYR" w:cs="Courier New CYR"/>
                <w:sz w:val="24"/>
                <w:szCs w:val="24"/>
                <w:lang w:eastAsia="ru-RU" w:bidi="ru-RU"/>
              </w:rPr>
            </w:pP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3.2. </w:t>
            </w: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«2</w:t>
            </w:r>
            <w:r w:rsidR="007C473D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2</w:t>
            </w: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» </w:t>
            </w:r>
            <w:proofErr w:type="spellStart"/>
            <w:r w:rsidR="007C473D">
              <w:rPr>
                <w:rFonts w:ascii="Times New Roman CYR" w:eastAsia="Times New Roman CYR" w:hAnsi="Times New Roman CYR" w:cs="Times New Roman CYR"/>
                <w:color w:val="000000"/>
                <w:lang w:val="en-US" w:eastAsia="ru-RU" w:bidi="ru-RU"/>
              </w:rPr>
              <w:t>декабря</w:t>
            </w:r>
            <w:proofErr w:type="spellEnd"/>
            <w:r w:rsidR="007C473D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2020</w:t>
            </w: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г.                                                                     М.П.</w:t>
            </w: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 CYR" w:eastAsia="Courier New CYR" w:hAnsi="Courier New CYR" w:cs="Courier New CYR"/>
                <w:sz w:val="20"/>
                <w:szCs w:val="20"/>
                <w:lang w:eastAsia="ru-RU" w:bidi="ru-RU"/>
              </w:rPr>
            </w:pPr>
          </w:p>
        </w:tc>
      </w:tr>
    </w:tbl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rPr>
          <w:rFonts w:ascii="Courier New CYR" w:eastAsia="Courier New CYR" w:hAnsi="Courier New CYR" w:cs="Courier New CYR"/>
          <w:sz w:val="24"/>
          <w:szCs w:val="24"/>
          <w:lang w:eastAsia="ru-RU" w:bidi="ru-RU"/>
        </w:rPr>
      </w:pPr>
    </w:p>
    <w:bookmarkEnd w:id="0"/>
    <w:bookmarkEnd w:id="1"/>
    <w:bookmarkEnd w:id="2"/>
    <w:p w:rsidR="00FE661C" w:rsidRDefault="00FE661C"/>
    <w:sectPr w:rsidR="00FE66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8"/>
    <w:rsid w:val="001167C1"/>
    <w:rsid w:val="002365DF"/>
    <w:rsid w:val="00244010"/>
    <w:rsid w:val="00434821"/>
    <w:rsid w:val="00521B10"/>
    <w:rsid w:val="00606784"/>
    <w:rsid w:val="006A274C"/>
    <w:rsid w:val="007C473D"/>
    <w:rsid w:val="007E4D02"/>
    <w:rsid w:val="009B43E4"/>
    <w:rsid w:val="009F109A"/>
    <w:rsid w:val="00AD50A6"/>
    <w:rsid w:val="00B100BC"/>
    <w:rsid w:val="00D41FF2"/>
    <w:rsid w:val="00E656E8"/>
    <w:rsid w:val="00FE661C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721F-4149-4A32-AAC1-2C751284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0639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Крылова</dc:creator>
  <cp:keywords/>
  <dc:description/>
  <cp:lastModifiedBy>Екатерина Ю. Крылова</cp:lastModifiedBy>
  <cp:revision>12</cp:revision>
  <dcterms:created xsi:type="dcterms:W3CDTF">2015-08-28T15:29:00Z</dcterms:created>
  <dcterms:modified xsi:type="dcterms:W3CDTF">2020-12-22T20:50:00Z</dcterms:modified>
</cp:coreProperties>
</file>